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1EBE0">
      <w:pPr>
        <w:rPr>
          <w:rFonts w:hint="eastAsia" w:ascii="方正小标宋简体" w:eastAsia="方正小标宋简体"/>
          <w:bCs/>
          <w:color w:val="000000"/>
          <w:sz w:val="44"/>
          <w:szCs w:val="44"/>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p>
    <w:p w14:paraId="65250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bCs/>
          <w:color w:val="000000"/>
          <w:sz w:val="44"/>
          <w:szCs w:val="44"/>
          <w:highlight w:val="none"/>
          <w:lang w:val="en-US" w:eastAsia="zh-CN"/>
        </w:rPr>
      </w:pPr>
      <w:r>
        <w:rPr>
          <w:rFonts w:hint="eastAsia" w:ascii="方正小标宋简体" w:eastAsia="方正小标宋简体"/>
          <w:bCs/>
          <w:color w:val="000000"/>
          <w:sz w:val="44"/>
          <w:szCs w:val="44"/>
          <w:highlight w:val="none"/>
        </w:rPr>
        <w:t>参评演员推荐表</w:t>
      </w:r>
    </w:p>
    <w:tbl>
      <w:tblPr>
        <w:tblStyle w:val="8"/>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
        <w:gridCol w:w="1272"/>
        <w:gridCol w:w="422"/>
        <w:gridCol w:w="1906"/>
        <w:gridCol w:w="1067"/>
        <w:gridCol w:w="629"/>
        <w:gridCol w:w="1806"/>
        <w:gridCol w:w="2329"/>
      </w:tblGrid>
      <w:tr w14:paraId="6CFE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99" w:type="dxa"/>
            <w:gridSpan w:val="3"/>
            <w:tcBorders>
              <w:top w:val="double" w:color="auto" w:sz="4" w:space="0"/>
              <w:left w:val="double" w:color="auto" w:sz="4" w:space="0"/>
            </w:tcBorders>
            <w:noWrap w:val="0"/>
            <w:vAlign w:val="center"/>
          </w:tcPr>
          <w:p w14:paraId="2CA29E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姓  名</w:t>
            </w:r>
          </w:p>
        </w:tc>
        <w:tc>
          <w:tcPr>
            <w:tcW w:w="1906" w:type="dxa"/>
            <w:tcBorders>
              <w:top w:val="double" w:color="auto" w:sz="4" w:space="0"/>
            </w:tcBorders>
            <w:noWrap w:val="0"/>
            <w:vAlign w:val="center"/>
          </w:tcPr>
          <w:p w14:paraId="4BD27D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1696" w:type="dxa"/>
            <w:gridSpan w:val="2"/>
            <w:tcBorders>
              <w:top w:val="double" w:color="auto" w:sz="4" w:space="0"/>
            </w:tcBorders>
            <w:noWrap w:val="0"/>
            <w:vAlign w:val="center"/>
          </w:tcPr>
          <w:p w14:paraId="0FE7CD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艺名笔名</w:t>
            </w:r>
          </w:p>
        </w:tc>
        <w:tc>
          <w:tcPr>
            <w:tcW w:w="1806" w:type="dxa"/>
            <w:tcBorders>
              <w:top w:val="double" w:color="auto" w:sz="4" w:space="0"/>
            </w:tcBorders>
            <w:noWrap w:val="0"/>
            <w:vAlign w:val="center"/>
          </w:tcPr>
          <w:p w14:paraId="4D9468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2329" w:type="dxa"/>
            <w:vMerge w:val="restart"/>
            <w:tcBorders>
              <w:top w:val="double" w:color="auto" w:sz="4" w:space="0"/>
              <w:right w:val="double" w:color="auto" w:sz="4" w:space="0"/>
            </w:tcBorders>
            <w:noWrap w:val="0"/>
            <w:vAlign w:val="center"/>
          </w:tcPr>
          <w:p w14:paraId="199CCA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2</w:t>
            </w:r>
            <w:r>
              <w:rPr>
                <w:rFonts w:ascii="仿宋_GB2312" w:eastAsia="仿宋_GB2312"/>
                <w:color w:val="000000"/>
                <w:sz w:val="32"/>
                <w:szCs w:val="32"/>
                <w:highlight w:val="none"/>
              </w:rPr>
              <w:t>寸</w:t>
            </w:r>
            <w:r>
              <w:rPr>
                <w:rFonts w:hint="eastAsia" w:ascii="仿宋_GB2312" w:eastAsia="仿宋_GB2312"/>
                <w:color w:val="000000"/>
                <w:sz w:val="32"/>
                <w:szCs w:val="32"/>
                <w:highlight w:val="none"/>
              </w:rPr>
              <w:t>免冠</w:t>
            </w:r>
          </w:p>
          <w:p w14:paraId="7C0177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rPr>
              <w:t>白底照片</w:t>
            </w:r>
          </w:p>
        </w:tc>
      </w:tr>
      <w:tr w14:paraId="02A5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631" w:hRule="atLeast"/>
          <w:jc w:val="center"/>
        </w:trPr>
        <w:tc>
          <w:tcPr>
            <w:tcW w:w="1694" w:type="dxa"/>
            <w:gridSpan w:val="2"/>
            <w:tcBorders>
              <w:left w:val="double" w:color="auto" w:sz="4" w:space="0"/>
            </w:tcBorders>
            <w:noWrap w:val="0"/>
            <w:vAlign w:val="center"/>
          </w:tcPr>
          <w:p w14:paraId="191A56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性  别</w:t>
            </w:r>
          </w:p>
        </w:tc>
        <w:tc>
          <w:tcPr>
            <w:tcW w:w="1906" w:type="dxa"/>
            <w:noWrap w:val="0"/>
            <w:vAlign w:val="center"/>
          </w:tcPr>
          <w:p w14:paraId="0A2566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1696" w:type="dxa"/>
            <w:gridSpan w:val="2"/>
            <w:noWrap w:val="0"/>
            <w:vAlign w:val="center"/>
          </w:tcPr>
          <w:p w14:paraId="6CB6B8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民  族</w:t>
            </w:r>
          </w:p>
        </w:tc>
        <w:tc>
          <w:tcPr>
            <w:tcW w:w="1806" w:type="dxa"/>
            <w:noWrap w:val="0"/>
            <w:vAlign w:val="center"/>
          </w:tcPr>
          <w:p w14:paraId="718E81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2329" w:type="dxa"/>
            <w:vMerge w:val="continue"/>
            <w:tcBorders>
              <w:right w:val="double" w:color="auto" w:sz="4" w:space="0"/>
            </w:tcBorders>
            <w:noWrap w:val="0"/>
            <w:vAlign w:val="center"/>
          </w:tcPr>
          <w:p w14:paraId="1E6AE4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6D71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631" w:hRule="atLeast"/>
          <w:jc w:val="center"/>
        </w:trPr>
        <w:tc>
          <w:tcPr>
            <w:tcW w:w="1694" w:type="dxa"/>
            <w:gridSpan w:val="2"/>
            <w:tcBorders>
              <w:left w:val="double" w:color="auto" w:sz="4" w:space="0"/>
            </w:tcBorders>
            <w:noWrap w:val="0"/>
            <w:vAlign w:val="center"/>
          </w:tcPr>
          <w:p w14:paraId="046DBC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pacing w:val="-20"/>
                <w:sz w:val="32"/>
                <w:szCs w:val="32"/>
                <w:highlight w:val="none"/>
              </w:rPr>
            </w:pPr>
            <w:r>
              <w:rPr>
                <w:rFonts w:hint="eastAsia" w:ascii="仿宋_GB2312" w:eastAsia="仿宋_GB2312"/>
                <w:color w:val="000000"/>
                <w:spacing w:val="-20"/>
                <w:sz w:val="32"/>
                <w:szCs w:val="32"/>
                <w:highlight w:val="none"/>
              </w:rPr>
              <w:t>出生年月日</w:t>
            </w:r>
          </w:p>
        </w:tc>
        <w:tc>
          <w:tcPr>
            <w:tcW w:w="1906" w:type="dxa"/>
            <w:noWrap w:val="0"/>
            <w:vAlign w:val="center"/>
          </w:tcPr>
          <w:p w14:paraId="60D33E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1696" w:type="dxa"/>
            <w:gridSpan w:val="2"/>
            <w:noWrap w:val="0"/>
            <w:vAlign w:val="center"/>
          </w:tcPr>
          <w:p w14:paraId="615348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籍  贯</w:t>
            </w:r>
          </w:p>
        </w:tc>
        <w:tc>
          <w:tcPr>
            <w:tcW w:w="1806" w:type="dxa"/>
            <w:noWrap w:val="0"/>
            <w:vAlign w:val="center"/>
          </w:tcPr>
          <w:p w14:paraId="218E6A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2329" w:type="dxa"/>
            <w:vMerge w:val="continue"/>
            <w:tcBorders>
              <w:right w:val="double" w:color="auto" w:sz="4" w:space="0"/>
            </w:tcBorders>
            <w:noWrap w:val="0"/>
            <w:vAlign w:val="center"/>
          </w:tcPr>
          <w:p w14:paraId="2FE1B7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657D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631" w:hRule="atLeast"/>
          <w:jc w:val="center"/>
        </w:trPr>
        <w:tc>
          <w:tcPr>
            <w:tcW w:w="1694" w:type="dxa"/>
            <w:gridSpan w:val="2"/>
            <w:tcBorders>
              <w:left w:val="double" w:color="auto" w:sz="4" w:space="0"/>
            </w:tcBorders>
            <w:noWrap w:val="0"/>
            <w:vAlign w:val="center"/>
          </w:tcPr>
          <w:p w14:paraId="33C1EE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政治面貌</w:t>
            </w:r>
          </w:p>
        </w:tc>
        <w:tc>
          <w:tcPr>
            <w:tcW w:w="1906" w:type="dxa"/>
            <w:noWrap w:val="0"/>
            <w:vAlign w:val="center"/>
          </w:tcPr>
          <w:p w14:paraId="4CBAE2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1696" w:type="dxa"/>
            <w:gridSpan w:val="2"/>
            <w:noWrap w:val="0"/>
            <w:vAlign w:val="center"/>
          </w:tcPr>
          <w:p w14:paraId="41D275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文化程度</w:t>
            </w:r>
          </w:p>
        </w:tc>
        <w:tc>
          <w:tcPr>
            <w:tcW w:w="1806" w:type="dxa"/>
            <w:noWrap w:val="0"/>
            <w:vAlign w:val="center"/>
          </w:tcPr>
          <w:p w14:paraId="0B818F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2329" w:type="dxa"/>
            <w:vMerge w:val="continue"/>
            <w:tcBorders>
              <w:right w:val="double" w:color="auto" w:sz="4" w:space="0"/>
            </w:tcBorders>
            <w:noWrap w:val="0"/>
            <w:vAlign w:val="center"/>
          </w:tcPr>
          <w:p w14:paraId="62D645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3CFC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631" w:hRule="atLeast"/>
          <w:jc w:val="center"/>
        </w:trPr>
        <w:tc>
          <w:tcPr>
            <w:tcW w:w="1694" w:type="dxa"/>
            <w:gridSpan w:val="2"/>
            <w:tcBorders>
              <w:left w:val="double" w:color="auto" w:sz="4" w:space="0"/>
            </w:tcBorders>
            <w:noWrap w:val="0"/>
            <w:vAlign w:val="center"/>
          </w:tcPr>
          <w:p w14:paraId="49DF28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剧  种</w:t>
            </w:r>
          </w:p>
        </w:tc>
        <w:tc>
          <w:tcPr>
            <w:tcW w:w="1906" w:type="dxa"/>
            <w:noWrap w:val="0"/>
            <w:vAlign w:val="center"/>
          </w:tcPr>
          <w:p w14:paraId="1424A8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1696" w:type="dxa"/>
            <w:gridSpan w:val="2"/>
            <w:noWrap w:val="0"/>
            <w:vAlign w:val="center"/>
          </w:tcPr>
          <w:p w14:paraId="7D80DB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职  称</w:t>
            </w:r>
          </w:p>
        </w:tc>
        <w:tc>
          <w:tcPr>
            <w:tcW w:w="1806" w:type="dxa"/>
            <w:noWrap w:val="0"/>
            <w:vAlign w:val="center"/>
          </w:tcPr>
          <w:p w14:paraId="756570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2329" w:type="dxa"/>
            <w:vMerge w:val="continue"/>
            <w:tcBorders>
              <w:right w:val="double" w:color="auto" w:sz="4" w:space="0"/>
            </w:tcBorders>
            <w:noWrap w:val="0"/>
            <w:vAlign w:val="center"/>
          </w:tcPr>
          <w:p w14:paraId="55A462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57F6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631" w:hRule="atLeast"/>
          <w:jc w:val="center"/>
        </w:trPr>
        <w:tc>
          <w:tcPr>
            <w:tcW w:w="1694" w:type="dxa"/>
            <w:gridSpan w:val="2"/>
            <w:tcBorders>
              <w:left w:val="double" w:color="auto" w:sz="4" w:space="0"/>
            </w:tcBorders>
            <w:noWrap w:val="0"/>
            <w:vAlign w:val="center"/>
          </w:tcPr>
          <w:p w14:paraId="4778B7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身份证号</w:t>
            </w:r>
          </w:p>
        </w:tc>
        <w:tc>
          <w:tcPr>
            <w:tcW w:w="5408" w:type="dxa"/>
            <w:gridSpan w:val="4"/>
            <w:noWrap w:val="0"/>
            <w:vAlign w:val="center"/>
          </w:tcPr>
          <w:p w14:paraId="48EB66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2329" w:type="dxa"/>
            <w:vMerge w:val="continue"/>
            <w:tcBorders>
              <w:right w:val="double" w:color="auto" w:sz="4" w:space="0"/>
            </w:tcBorders>
            <w:noWrap w:val="0"/>
            <w:vAlign w:val="center"/>
          </w:tcPr>
          <w:p w14:paraId="08E16A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6123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605" w:type="dxa"/>
            <w:gridSpan w:val="4"/>
            <w:tcBorders>
              <w:left w:val="double" w:color="auto" w:sz="4" w:space="0"/>
            </w:tcBorders>
            <w:noWrap w:val="0"/>
            <w:vAlign w:val="center"/>
          </w:tcPr>
          <w:p w14:paraId="488175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工作单位及职务</w:t>
            </w:r>
          </w:p>
        </w:tc>
        <w:tc>
          <w:tcPr>
            <w:tcW w:w="5831" w:type="dxa"/>
            <w:gridSpan w:val="4"/>
            <w:tcBorders>
              <w:right w:val="double" w:color="auto" w:sz="4" w:space="0"/>
            </w:tcBorders>
            <w:noWrap w:val="0"/>
            <w:vAlign w:val="center"/>
          </w:tcPr>
          <w:p w14:paraId="5314F5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5DD9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605" w:type="dxa"/>
            <w:gridSpan w:val="4"/>
            <w:tcBorders>
              <w:left w:val="double" w:color="auto" w:sz="4" w:space="0"/>
            </w:tcBorders>
            <w:noWrap w:val="0"/>
            <w:vAlign w:val="center"/>
          </w:tcPr>
          <w:p w14:paraId="66C442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s="Times New Roman"/>
                <w:color w:val="000000"/>
                <w:sz w:val="32"/>
                <w:szCs w:val="32"/>
                <w:highlight w:val="none"/>
                <w:lang w:eastAsia="zh-CN"/>
              </w:rPr>
            </w:pPr>
            <w:r>
              <w:rPr>
                <w:rFonts w:hint="eastAsia" w:ascii="仿宋_GB2312" w:eastAsia="仿宋_GB2312" w:cs="Times New Roman"/>
                <w:color w:val="000000"/>
                <w:sz w:val="32"/>
                <w:szCs w:val="32"/>
                <w:highlight w:val="none"/>
              </w:rPr>
              <w:t>是否为新文艺群体</w:t>
            </w:r>
          </w:p>
        </w:tc>
        <w:tc>
          <w:tcPr>
            <w:tcW w:w="5831" w:type="dxa"/>
            <w:gridSpan w:val="4"/>
            <w:tcBorders>
              <w:right w:val="double" w:color="auto" w:sz="4" w:space="0"/>
            </w:tcBorders>
            <w:noWrap w:val="0"/>
            <w:vAlign w:val="center"/>
          </w:tcPr>
          <w:p w14:paraId="54D047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pacing w:val="-20"/>
                <w:sz w:val="28"/>
                <w:szCs w:val="28"/>
                <w:highlight w:val="none"/>
              </w:rPr>
            </w:pPr>
          </w:p>
        </w:tc>
      </w:tr>
      <w:tr w14:paraId="5108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605" w:type="dxa"/>
            <w:gridSpan w:val="4"/>
            <w:tcBorders>
              <w:left w:val="double" w:color="auto" w:sz="4" w:space="0"/>
            </w:tcBorders>
            <w:noWrap w:val="0"/>
            <w:vAlign w:val="center"/>
          </w:tcPr>
          <w:p w14:paraId="1444E3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pacing w:val="-20"/>
                <w:sz w:val="28"/>
                <w:szCs w:val="28"/>
                <w:highlight w:val="none"/>
              </w:rPr>
            </w:pPr>
            <w:r>
              <w:rPr>
                <w:rFonts w:hint="eastAsia" w:ascii="仿宋_GB2312" w:eastAsia="仿宋_GB2312" w:cs="Times New Roman"/>
                <w:color w:val="000000"/>
                <w:sz w:val="32"/>
                <w:szCs w:val="32"/>
                <w:highlight w:val="none"/>
                <w:lang w:eastAsia="zh-CN"/>
              </w:rPr>
              <w:t>是否为“小梅花”获得者</w:t>
            </w:r>
          </w:p>
        </w:tc>
        <w:tc>
          <w:tcPr>
            <w:tcW w:w="5831" w:type="dxa"/>
            <w:gridSpan w:val="4"/>
            <w:tcBorders>
              <w:right w:val="double" w:color="auto" w:sz="4" w:space="0"/>
            </w:tcBorders>
            <w:noWrap w:val="0"/>
            <w:vAlign w:val="center"/>
          </w:tcPr>
          <w:p w14:paraId="7ADA86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pacing w:val="-20"/>
                <w:sz w:val="28"/>
                <w:szCs w:val="28"/>
                <w:highlight w:val="none"/>
              </w:rPr>
            </w:pPr>
          </w:p>
        </w:tc>
      </w:tr>
      <w:tr w14:paraId="3562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605" w:type="dxa"/>
            <w:gridSpan w:val="4"/>
            <w:tcBorders>
              <w:left w:val="double" w:color="auto" w:sz="4" w:space="0"/>
            </w:tcBorders>
            <w:noWrap w:val="0"/>
            <w:vAlign w:val="center"/>
          </w:tcPr>
          <w:p w14:paraId="74E126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通讯地址</w:t>
            </w:r>
          </w:p>
        </w:tc>
        <w:tc>
          <w:tcPr>
            <w:tcW w:w="5831" w:type="dxa"/>
            <w:gridSpan w:val="4"/>
            <w:tcBorders>
              <w:right w:val="double" w:color="auto" w:sz="4" w:space="0"/>
            </w:tcBorders>
            <w:noWrap w:val="0"/>
            <w:vAlign w:val="center"/>
          </w:tcPr>
          <w:p w14:paraId="13CDB9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0CFD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605" w:type="dxa"/>
            <w:gridSpan w:val="4"/>
            <w:tcBorders>
              <w:left w:val="double" w:color="auto" w:sz="4" w:space="0"/>
            </w:tcBorders>
            <w:noWrap w:val="0"/>
            <w:vAlign w:val="center"/>
          </w:tcPr>
          <w:p w14:paraId="73D793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联系方式</w:t>
            </w:r>
          </w:p>
        </w:tc>
        <w:tc>
          <w:tcPr>
            <w:tcW w:w="5831" w:type="dxa"/>
            <w:gridSpan w:val="4"/>
            <w:tcBorders>
              <w:right w:val="double" w:color="auto" w:sz="4" w:space="0"/>
            </w:tcBorders>
            <w:noWrap w:val="0"/>
            <w:vAlign w:val="center"/>
          </w:tcPr>
          <w:p w14:paraId="2FBE87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25EC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7" w:hRule="atLeast"/>
          <w:jc w:val="center"/>
        </w:trPr>
        <w:tc>
          <w:tcPr>
            <w:tcW w:w="1277" w:type="dxa"/>
            <w:gridSpan w:val="2"/>
            <w:tcBorders>
              <w:top w:val="single" w:color="auto" w:sz="4" w:space="0"/>
              <w:left w:val="double" w:color="auto" w:sz="4" w:space="0"/>
              <w:bottom w:val="double" w:color="auto" w:sz="4" w:space="0"/>
            </w:tcBorders>
            <w:noWrap w:val="0"/>
            <w:vAlign w:val="center"/>
          </w:tcPr>
          <w:p w14:paraId="464D80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主</w:t>
            </w:r>
          </w:p>
          <w:p w14:paraId="580827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要</w:t>
            </w:r>
          </w:p>
          <w:p w14:paraId="25F79F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工</w:t>
            </w:r>
          </w:p>
          <w:p w14:paraId="7140E0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作</w:t>
            </w:r>
          </w:p>
          <w:p w14:paraId="3FC526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简</w:t>
            </w:r>
          </w:p>
          <w:p w14:paraId="3AC4BB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历</w:t>
            </w:r>
          </w:p>
        </w:tc>
        <w:tc>
          <w:tcPr>
            <w:tcW w:w="8159" w:type="dxa"/>
            <w:gridSpan w:val="6"/>
            <w:tcBorders>
              <w:top w:val="single" w:color="auto" w:sz="4" w:space="0"/>
              <w:bottom w:val="double" w:color="auto" w:sz="4" w:space="0"/>
              <w:right w:val="double" w:color="auto" w:sz="4" w:space="0"/>
            </w:tcBorders>
            <w:noWrap w:val="0"/>
            <w:vAlign w:val="center"/>
          </w:tcPr>
          <w:p w14:paraId="1E0C8D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lang w:eastAsia="zh-CN"/>
              </w:rPr>
            </w:pPr>
          </w:p>
        </w:tc>
      </w:tr>
      <w:tr w14:paraId="66F3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5" w:hRule="atLeast"/>
          <w:jc w:val="center"/>
        </w:trPr>
        <w:tc>
          <w:tcPr>
            <w:tcW w:w="1277" w:type="dxa"/>
            <w:gridSpan w:val="2"/>
            <w:tcBorders>
              <w:top w:val="double" w:color="auto" w:sz="4" w:space="0"/>
              <w:left w:val="double" w:color="auto" w:sz="4" w:space="0"/>
            </w:tcBorders>
            <w:noWrap w:val="0"/>
            <w:vAlign w:val="center"/>
          </w:tcPr>
          <w:p w14:paraId="6215ADF0">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p w14:paraId="66296CD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主要</w:t>
            </w:r>
          </w:p>
          <w:p w14:paraId="1A6D64C7">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艺术</w:t>
            </w:r>
          </w:p>
          <w:p w14:paraId="5DDB608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成就</w:t>
            </w:r>
          </w:p>
          <w:p w14:paraId="06E528C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c>
          <w:tcPr>
            <w:tcW w:w="8159" w:type="dxa"/>
            <w:gridSpan w:val="6"/>
            <w:tcBorders>
              <w:top w:val="double" w:color="auto" w:sz="4" w:space="0"/>
              <w:right w:val="double" w:color="auto" w:sz="4" w:space="0"/>
            </w:tcBorders>
            <w:noWrap w:val="0"/>
            <w:vAlign w:val="center"/>
          </w:tcPr>
          <w:p w14:paraId="502B9C41">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tc>
      </w:tr>
      <w:tr w14:paraId="51C1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jc w:val="center"/>
        </w:trPr>
        <w:tc>
          <w:tcPr>
            <w:tcW w:w="4672" w:type="dxa"/>
            <w:gridSpan w:val="5"/>
            <w:tcBorders>
              <w:left w:val="double" w:color="auto" w:sz="4" w:space="0"/>
            </w:tcBorders>
            <w:noWrap w:val="0"/>
            <w:vAlign w:val="center"/>
          </w:tcPr>
          <w:p w14:paraId="74EE8362">
            <w:pPr>
              <w:keepNext w:val="0"/>
              <w:keepLines w:val="0"/>
              <w:pageBreakBefore w:val="0"/>
              <w:widowControl w:val="0"/>
              <w:kinsoku/>
              <w:overflowPunct/>
              <w:topLinePunct w:val="0"/>
              <w:autoSpaceDE/>
              <w:autoSpaceDN/>
              <w:bidi w:val="0"/>
              <w:adjustRightInd/>
              <w:snapToGrid/>
              <w:spacing w:line="560" w:lineRule="exact"/>
              <w:jc w:val="lef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所在单位意见：</w:t>
            </w:r>
          </w:p>
          <w:p w14:paraId="33B6EB2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p w14:paraId="3EAD5FB4">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p w14:paraId="4E568AD8">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 xml:space="preserve">盖  章 </w:t>
            </w:r>
            <w:r>
              <w:rPr>
                <w:rFonts w:ascii="仿宋_GB2312" w:eastAsia="仿宋_GB2312"/>
                <w:color w:val="000000"/>
                <w:sz w:val="32"/>
                <w:szCs w:val="32"/>
                <w:highlight w:val="none"/>
              </w:rPr>
              <w:t xml:space="preserve">  </w:t>
            </w:r>
          </w:p>
          <w:p w14:paraId="5BED9BDF">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eastAsia="仿宋_GB2312"/>
                <w:color w:val="000000"/>
                <w:sz w:val="10"/>
                <w:szCs w:val="10"/>
                <w:highlight w:val="none"/>
              </w:rPr>
            </w:pPr>
            <w:r>
              <w:rPr>
                <w:rFonts w:hint="eastAsia" w:ascii="仿宋_GB2312" w:eastAsia="仿宋_GB2312"/>
                <w:color w:val="000000"/>
                <w:sz w:val="32"/>
                <w:szCs w:val="32"/>
                <w:highlight w:val="none"/>
              </w:rPr>
              <w:t xml:space="preserve">年  月  日 </w:t>
            </w:r>
          </w:p>
        </w:tc>
        <w:tc>
          <w:tcPr>
            <w:tcW w:w="4764" w:type="dxa"/>
            <w:gridSpan w:val="3"/>
            <w:tcBorders>
              <w:right w:val="double" w:color="auto" w:sz="4" w:space="0"/>
            </w:tcBorders>
            <w:noWrap w:val="0"/>
            <w:vAlign w:val="center"/>
          </w:tcPr>
          <w:p w14:paraId="115254E4">
            <w:pPr>
              <w:keepNext w:val="0"/>
              <w:keepLines w:val="0"/>
              <w:pageBreakBefore w:val="0"/>
              <w:widowControl w:val="0"/>
              <w:kinsoku/>
              <w:overflowPunct/>
              <w:topLinePunct w:val="0"/>
              <w:autoSpaceDE/>
              <w:autoSpaceDN/>
              <w:bidi w:val="0"/>
              <w:adjustRightInd/>
              <w:snapToGrid/>
              <w:spacing w:line="560" w:lineRule="exact"/>
              <w:jc w:val="lef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所在单位上级主管部门意见：</w:t>
            </w:r>
          </w:p>
          <w:p w14:paraId="1567254A">
            <w:pPr>
              <w:keepNext w:val="0"/>
              <w:keepLines w:val="0"/>
              <w:pageBreakBefore w:val="0"/>
              <w:widowControl w:val="0"/>
              <w:kinsoku/>
              <w:overflowPunct/>
              <w:topLinePunct w:val="0"/>
              <w:autoSpaceDE/>
              <w:autoSpaceDN/>
              <w:bidi w:val="0"/>
              <w:adjustRightInd/>
              <w:snapToGrid/>
              <w:spacing w:line="560" w:lineRule="exact"/>
              <w:ind w:firstLine="2240" w:firstLineChars="700"/>
              <w:jc w:val="center"/>
              <w:textAlignment w:val="auto"/>
              <w:rPr>
                <w:rFonts w:ascii="仿宋_GB2312" w:eastAsia="仿宋_GB2312"/>
                <w:color w:val="000000"/>
                <w:sz w:val="32"/>
                <w:szCs w:val="32"/>
                <w:highlight w:val="none"/>
              </w:rPr>
            </w:pPr>
          </w:p>
          <w:p w14:paraId="21910E41">
            <w:pPr>
              <w:keepNext w:val="0"/>
              <w:keepLines w:val="0"/>
              <w:pageBreakBefore w:val="0"/>
              <w:widowControl w:val="0"/>
              <w:kinsoku/>
              <w:overflowPunct/>
              <w:topLinePunct w:val="0"/>
              <w:autoSpaceDE/>
              <w:autoSpaceDN/>
              <w:bidi w:val="0"/>
              <w:adjustRightInd/>
              <w:snapToGrid/>
              <w:spacing w:line="560" w:lineRule="exact"/>
              <w:ind w:firstLine="2240" w:firstLineChars="700"/>
              <w:jc w:val="center"/>
              <w:textAlignment w:val="auto"/>
              <w:rPr>
                <w:rFonts w:hint="eastAsia" w:ascii="仿宋_GB2312" w:eastAsia="仿宋_GB2312"/>
                <w:color w:val="000000"/>
                <w:sz w:val="32"/>
                <w:szCs w:val="32"/>
                <w:highlight w:val="none"/>
              </w:rPr>
            </w:pPr>
          </w:p>
          <w:p w14:paraId="61643112">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 xml:space="preserve">盖  章 </w:t>
            </w:r>
            <w:r>
              <w:rPr>
                <w:rFonts w:ascii="仿宋_GB2312" w:eastAsia="仿宋_GB2312"/>
                <w:color w:val="000000"/>
                <w:sz w:val="32"/>
                <w:szCs w:val="32"/>
                <w:highlight w:val="none"/>
              </w:rPr>
              <w:t xml:space="preserve">  </w:t>
            </w:r>
          </w:p>
          <w:p w14:paraId="65E9A1A4">
            <w:pPr>
              <w:keepNext w:val="0"/>
              <w:keepLines w:val="0"/>
              <w:pageBreakBefore w:val="0"/>
              <w:widowControl w:val="0"/>
              <w:kinsoku/>
              <w:wordWrap w:val="0"/>
              <w:overflowPunct/>
              <w:topLinePunct w:val="0"/>
              <w:autoSpaceDE/>
              <w:autoSpaceDN/>
              <w:bidi w:val="0"/>
              <w:adjustRightInd/>
              <w:snapToGrid/>
              <w:spacing w:line="560" w:lineRule="exact"/>
              <w:ind w:firstLine="2080" w:firstLineChars="650"/>
              <w:jc w:val="righ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年  月  日</w:t>
            </w:r>
            <w:r>
              <w:rPr>
                <w:rFonts w:ascii="仿宋_GB2312" w:eastAsia="仿宋_GB2312"/>
                <w:color w:val="000000"/>
                <w:sz w:val="32"/>
                <w:szCs w:val="32"/>
                <w:highlight w:val="none"/>
              </w:rPr>
              <w:t xml:space="preserve"> </w:t>
            </w:r>
          </w:p>
        </w:tc>
      </w:tr>
      <w:tr w14:paraId="7185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jc w:val="center"/>
        </w:trPr>
        <w:tc>
          <w:tcPr>
            <w:tcW w:w="4672" w:type="dxa"/>
            <w:gridSpan w:val="5"/>
            <w:tcBorders>
              <w:left w:val="double" w:color="auto" w:sz="4" w:space="0"/>
            </w:tcBorders>
            <w:noWrap w:val="0"/>
            <w:vAlign w:val="center"/>
          </w:tcPr>
          <w:p w14:paraId="1CF98C4A">
            <w:pPr>
              <w:keepNext w:val="0"/>
              <w:keepLines w:val="0"/>
              <w:pageBreakBefore w:val="0"/>
              <w:widowControl w:val="0"/>
              <w:kinsoku/>
              <w:overflowPunct/>
              <w:topLinePunct w:val="0"/>
              <w:autoSpaceDE/>
              <w:autoSpaceDN/>
              <w:bidi w:val="0"/>
              <w:adjustRightInd/>
              <w:snapToGrid/>
              <w:spacing w:line="560" w:lineRule="exact"/>
              <w:jc w:val="lef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省、自治区、直辖市剧协意见：</w:t>
            </w:r>
          </w:p>
          <w:p w14:paraId="732CA457">
            <w:pPr>
              <w:keepNext w:val="0"/>
              <w:keepLines w:val="0"/>
              <w:pageBreakBefore w:val="0"/>
              <w:widowControl w:val="0"/>
              <w:kinsoku/>
              <w:overflowPunct/>
              <w:topLinePunct w:val="0"/>
              <w:autoSpaceDE/>
              <w:autoSpaceDN/>
              <w:bidi w:val="0"/>
              <w:adjustRightInd/>
              <w:snapToGrid/>
              <w:spacing w:line="560" w:lineRule="exact"/>
              <w:ind w:firstLine="2240" w:firstLineChars="700"/>
              <w:jc w:val="center"/>
              <w:textAlignment w:val="auto"/>
              <w:rPr>
                <w:rFonts w:hint="eastAsia" w:ascii="仿宋_GB2312" w:eastAsia="仿宋_GB2312"/>
                <w:color w:val="000000"/>
                <w:sz w:val="32"/>
                <w:szCs w:val="32"/>
                <w:highlight w:val="none"/>
              </w:rPr>
            </w:pPr>
          </w:p>
          <w:p w14:paraId="79E9EC3D">
            <w:pPr>
              <w:keepNext w:val="0"/>
              <w:keepLines w:val="0"/>
              <w:pageBreakBefore w:val="0"/>
              <w:widowControl w:val="0"/>
              <w:kinsoku/>
              <w:overflowPunct/>
              <w:topLinePunct w:val="0"/>
              <w:autoSpaceDE/>
              <w:autoSpaceDN/>
              <w:bidi w:val="0"/>
              <w:adjustRightInd/>
              <w:snapToGrid/>
              <w:spacing w:line="560" w:lineRule="exact"/>
              <w:ind w:firstLine="2240" w:firstLineChars="700"/>
              <w:jc w:val="center"/>
              <w:textAlignment w:val="auto"/>
              <w:rPr>
                <w:rFonts w:hint="eastAsia" w:ascii="仿宋_GB2312" w:eastAsia="仿宋_GB2312"/>
                <w:color w:val="000000"/>
                <w:sz w:val="32"/>
                <w:szCs w:val="32"/>
                <w:highlight w:val="none"/>
              </w:rPr>
            </w:pPr>
          </w:p>
          <w:p w14:paraId="49AFA036">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 xml:space="preserve">盖  章 </w:t>
            </w:r>
            <w:r>
              <w:rPr>
                <w:rFonts w:ascii="仿宋_GB2312" w:eastAsia="仿宋_GB2312"/>
                <w:color w:val="000000"/>
                <w:sz w:val="32"/>
                <w:szCs w:val="32"/>
                <w:highlight w:val="none"/>
              </w:rPr>
              <w:t xml:space="preserve">  </w:t>
            </w:r>
          </w:p>
          <w:p w14:paraId="3C1BF20F">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eastAsia="仿宋_GB2312"/>
                <w:color w:val="000000"/>
                <w:sz w:val="10"/>
                <w:szCs w:val="10"/>
                <w:highlight w:val="none"/>
              </w:rPr>
            </w:pPr>
            <w:r>
              <w:rPr>
                <w:rFonts w:hint="eastAsia" w:ascii="仿宋_GB2312" w:eastAsia="仿宋_GB2312"/>
                <w:color w:val="000000"/>
                <w:sz w:val="32"/>
                <w:szCs w:val="32"/>
                <w:highlight w:val="none"/>
              </w:rPr>
              <w:t xml:space="preserve">年  月  日 </w:t>
            </w:r>
          </w:p>
        </w:tc>
        <w:tc>
          <w:tcPr>
            <w:tcW w:w="4764" w:type="dxa"/>
            <w:gridSpan w:val="3"/>
            <w:tcBorders>
              <w:right w:val="double" w:color="auto" w:sz="4" w:space="0"/>
            </w:tcBorders>
            <w:noWrap w:val="0"/>
            <w:vAlign w:val="center"/>
          </w:tcPr>
          <w:p w14:paraId="0D530DDF">
            <w:pPr>
              <w:keepNext w:val="0"/>
              <w:keepLines w:val="0"/>
              <w:pageBreakBefore w:val="0"/>
              <w:widowControl w:val="0"/>
              <w:kinsoku/>
              <w:overflowPunct/>
              <w:topLinePunct w:val="0"/>
              <w:autoSpaceDE/>
              <w:autoSpaceDN/>
              <w:bidi w:val="0"/>
              <w:adjustRightInd/>
              <w:snapToGrid/>
              <w:spacing w:line="560" w:lineRule="exact"/>
              <w:jc w:val="lef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省、自治区、直辖市文联意见：</w:t>
            </w:r>
          </w:p>
          <w:p w14:paraId="5F1ADDD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p w14:paraId="61234B84">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p>
          <w:p w14:paraId="7D0C1F23">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 xml:space="preserve">盖  章 </w:t>
            </w:r>
            <w:r>
              <w:rPr>
                <w:rFonts w:ascii="仿宋_GB2312" w:eastAsia="仿宋_GB2312"/>
                <w:color w:val="000000"/>
                <w:sz w:val="32"/>
                <w:szCs w:val="32"/>
                <w:highlight w:val="none"/>
              </w:rPr>
              <w:t xml:space="preserve">  </w:t>
            </w:r>
          </w:p>
          <w:p w14:paraId="434CFF52">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 xml:space="preserve">年  月  日 </w:t>
            </w:r>
          </w:p>
        </w:tc>
      </w:tr>
      <w:tr w14:paraId="5A31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77" w:type="dxa"/>
            <w:gridSpan w:val="2"/>
            <w:tcBorders>
              <w:left w:val="double" w:color="auto" w:sz="4" w:space="0"/>
              <w:bottom w:val="double" w:color="auto" w:sz="4" w:space="0"/>
              <w:right w:val="single" w:color="auto" w:sz="4" w:space="0"/>
            </w:tcBorders>
            <w:noWrap w:val="0"/>
            <w:vAlign w:val="center"/>
          </w:tcPr>
          <w:p w14:paraId="7F29F29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备注</w:t>
            </w:r>
          </w:p>
        </w:tc>
        <w:tc>
          <w:tcPr>
            <w:tcW w:w="8159" w:type="dxa"/>
            <w:gridSpan w:val="6"/>
            <w:tcBorders>
              <w:left w:val="single" w:color="auto" w:sz="4" w:space="0"/>
              <w:bottom w:val="double" w:color="auto" w:sz="4" w:space="0"/>
              <w:right w:val="double" w:color="auto" w:sz="4" w:space="0"/>
            </w:tcBorders>
            <w:noWrap w:val="0"/>
            <w:vAlign w:val="center"/>
          </w:tcPr>
          <w:p w14:paraId="41F74A17">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eastAsia="仿宋_GB2312"/>
                <w:color w:val="000000"/>
                <w:sz w:val="32"/>
                <w:szCs w:val="32"/>
                <w:highlight w:val="none"/>
                <w:lang w:eastAsia="zh-CN"/>
              </w:rPr>
            </w:pPr>
          </w:p>
        </w:tc>
      </w:tr>
    </w:tbl>
    <w:p w14:paraId="6D3E9308">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332E1E9E">
      <w:pPr>
        <w:rPr>
          <w:rFonts w:hint="eastAsia" w:ascii="方正小标宋简体" w:hAnsi="方正小标宋简体" w:eastAsia="黑体" w:cs="方正小标宋简体"/>
          <w:bCs/>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Angsana New"/>
          <w:kern w:val="0"/>
          <w:sz w:val="32"/>
          <w:szCs w:val="24"/>
          <w:highlight w:val="none"/>
          <w:lang w:val="en-US" w:eastAsia="zh-CN"/>
        </w:rPr>
        <w:t>2</w:t>
      </w:r>
    </w:p>
    <w:p w14:paraId="43A2E30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参评</w:t>
      </w:r>
      <w:r>
        <w:rPr>
          <w:rFonts w:hint="eastAsia" w:ascii="方正小标宋简体" w:hAnsi="方正小标宋简体" w:eastAsia="方正小标宋简体" w:cs="方正小标宋简体"/>
          <w:bCs/>
          <w:sz w:val="44"/>
          <w:szCs w:val="44"/>
          <w:highlight w:val="none"/>
          <w:lang w:eastAsia="zh-CN"/>
        </w:rPr>
        <w:t>演员</w:t>
      </w:r>
      <w:r>
        <w:rPr>
          <w:rFonts w:hint="eastAsia" w:ascii="方正小标宋简体" w:hAnsi="方正小标宋简体" w:eastAsia="方正小标宋简体" w:cs="方正小标宋简体"/>
          <w:bCs/>
          <w:sz w:val="44"/>
          <w:szCs w:val="44"/>
          <w:highlight w:val="none"/>
        </w:rPr>
        <w:t>承诺书</w:t>
      </w:r>
    </w:p>
    <w:p w14:paraId="3E76AC7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Cs/>
          <w:sz w:val="44"/>
          <w:szCs w:val="44"/>
          <w:highlight w:val="none"/>
        </w:rPr>
      </w:pPr>
    </w:p>
    <w:p w14:paraId="52FF206C">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 w:eastAsia="仿宋_GB2312" w:cs="Times New Roman"/>
          <w:b/>
          <w:sz w:val="32"/>
          <w:szCs w:val="32"/>
          <w:highlight w:val="none"/>
        </w:rPr>
      </w:pPr>
      <w:r>
        <w:rPr>
          <w:rFonts w:hint="eastAsia" w:ascii="仿宋_GB2312" w:hAnsi="仿宋" w:eastAsia="仿宋_GB2312" w:cs="Times New Roman"/>
          <w:b/>
          <w:sz w:val="32"/>
          <w:szCs w:val="32"/>
          <w:highlight w:val="none"/>
        </w:rPr>
        <w:t>作为中国戏剧奖</w:t>
      </w:r>
      <w:r>
        <w:rPr>
          <w:rFonts w:hint="eastAsia" w:ascii="仿宋_GB2312" w:hAnsi="仿宋" w:eastAsia="仿宋_GB2312" w:cs="Times New Roman"/>
          <w:b/>
          <w:sz w:val="32"/>
          <w:szCs w:val="32"/>
          <w:highlight w:val="none"/>
          <w:lang w:val="en-US" w:eastAsia="zh-CN"/>
        </w:rPr>
        <w:t>·</w:t>
      </w:r>
      <w:r>
        <w:rPr>
          <w:rFonts w:hint="eastAsia" w:ascii="仿宋_GB2312" w:hAnsi="仿宋" w:eastAsia="仿宋_GB2312" w:cs="Times New Roman"/>
          <w:b/>
          <w:sz w:val="32"/>
          <w:szCs w:val="32"/>
          <w:highlight w:val="none"/>
          <w:u w:val="single"/>
        </w:rPr>
        <w:t xml:space="preserve">梅花表演奖 </w:t>
      </w:r>
      <w:r>
        <w:rPr>
          <w:rFonts w:hint="eastAsia" w:ascii="仿宋_GB2312" w:hAnsi="仿宋" w:eastAsia="仿宋_GB2312" w:cs="Times New Roman"/>
          <w:b/>
          <w:sz w:val="32"/>
          <w:szCs w:val="32"/>
          <w:highlight w:val="none"/>
        </w:rPr>
        <w:t>的参评人员，我郑重承诺：</w:t>
      </w:r>
    </w:p>
    <w:p w14:paraId="51E1570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 w:eastAsia="仿宋_GB2312" w:cs="Times New Roman"/>
          <w:bCs/>
          <w:sz w:val="32"/>
          <w:szCs w:val="32"/>
          <w:highlight w:val="none"/>
        </w:rPr>
        <w:t>一、本人</w:t>
      </w:r>
      <w:r>
        <w:rPr>
          <w:rFonts w:hint="eastAsia" w:ascii="仿宋_GB2312" w:hAnsi="仿宋_GB2312" w:eastAsia="仿宋_GB2312" w:cs="仿宋_GB2312"/>
          <w:bCs/>
          <w:sz w:val="32"/>
          <w:szCs w:val="32"/>
          <w:highlight w:val="none"/>
        </w:rPr>
        <w:t>愿意配合评选活动依法、公平、公正进行，按要求提供相关资料，确保申报材料（作品）有效、真实。在申报材料（作品）中不存在剽窃、侵夺他人创作成果，提供虚假材料的情况</w:t>
      </w:r>
      <w:r>
        <w:rPr>
          <w:rFonts w:hint="eastAsia" w:ascii="仿宋_GB2312" w:hAnsi="仿宋_GB2312" w:eastAsia="仿宋_GB2312" w:cs="仿宋_GB2312"/>
          <w:bCs/>
          <w:sz w:val="32"/>
          <w:szCs w:val="32"/>
          <w:highlight w:val="none"/>
          <w:lang w:eastAsia="zh-CN"/>
        </w:rPr>
        <w:t>。</w:t>
      </w:r>
    </w:p>
    <w:p w14:paraId="58B0B2EE">
      <w:pPr>
        <w:keepNext w:val="0"/>
        <w:keepLines w:val="0"/>
        <w:pageBreakBefore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二、本人愿意接受监督，做到</w:t>
      </w:r>
      <w:r>
        <w:rPr>
          <w:rFonts w:hint="eastAsia" w:ascii="仿宋_GB2312" w:hAnsi="仿宋_GB2312" w:eastAsia="仿宋_GB2312" w:cs="仿宋_GB2312"/>
          <w:bCs/>
          <w:sz w:val="32"/>
          <w:szCs w:val="32"/>
          <w:highlight w:val="none"/>
          <w:lang w:eastAsia="zh-CN"/>
        </w:rPr>
        <w:t>自爱、自重、</w:t>
      </w:r>
      <w:r>
        <w:rPr>
          <w:rFonts w:hint="eastAsia" w:ascii="仿宋_GB2312" w:hAnsi="仿宋_GB2312" w:eastAsia="仿宋_GB2312" w:cs="仿宋_GB2312"/>
          <w:bCs/>
          <w:sz w:val="32"/>
          <w:szCs w:val="32"/>
          <w:highlight w:val="none"/>
        </w:rPr>
        <w:t>自律，不串联，不拉票，不谋私利；不捏造或歪曲事实，恶意中伤、贬低其他参评者或评委；不请托任何机构、人员进行可能影响评奖公正性的活动；</w:t>
      </w:r>
      <w:r>
        <w:rPr>
          <w:rFonts w:hint="eastAsia" w:ascii="仿宋_GB2312" w:hAnsi="仿宋_GB2312" w:eastAsia="仿宋_GB2312" w:cs="仿宋_GB2312"/>
          <w:bCs/>
          <w:sz w:val="32"/>
          <w:szCs w:val="32"/>
          <w:highlight w:val="none"/>
          <w:lang w:eastAsia="zh-CN"/>
        </w:rPr>
        <w:t>不以任何形式、不通过任何渠道散布不实言论；</w:t>
      </w:r>
      <w:r>
        <w:rPr>
          <w:rFonts w:hint="eastAsia" w:ascii="仿宋_GB2312" w:hAnsi="仿宋_GB2312" w:eastAsia="仿宋_GB2312" w:cs="仿宋_GB2312"/>
          <w:bCs/>
          <w:sz w:val="32"/>
          <w:szCs w:val="32"/>
          <w:highlight w:val="none"/>
        </w:rPr>
        <w:t>不违反规定程序，擅自将相关材料提交评选组织</w:t>
      </w:r>
      <w:r>
        <w:rPr>
          <w:rFonts w:hint="eastAsia" w:ascii="仿宋_GB2312" w:hAnsi="仿宋_GB2312" w:eastAsia="仿宋_GB2312" w:cs="仿宋_GB2312"/>
          <w:bCs/>
          <w:sz w:val="32"/>
          <w:szCs w:val="32"/>
          <w:highlight w:val="none"/>
          <w:lang w:eastAsia="zh-CN"/>
        </w:rPr>
        <w:t>者</w:t>
      </w:r>
      <w:r>
        <w:rPr>
          <w:rFonts w:hint="eastAsia" w:ascii="仿宋_GB2312" w:hAnsi="仿宋_GB2312" w:eastAsia="仿宋_GB2312" w:cs="仿宋_GB2312"/>
          <w:bCs/>
          <w:sz w:val="32"/>
          <w:szCs w:val="32"/>
          <w:highlight w:val="none"/>
        </w:rPr>
        <w:t>或评委，不向评委请托、行贿</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并做到相互监督。</w:t>
      </w:r>
    </w:p>
    <w:p w14:paraId="021D1558">
      <w:pPr>
        <w:keepNext w:val="0"/>
        <w:keepLines w:val="0"/>
        <w:pageBreakBefore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bCs/>
          <w:sz w:val="32"/>
          <w:szCs w:val="32"/>
          <w:highlight w:val="none"/>
        </w:rPr>
        <w:t>三、本人承诺：如有违规行为，愿意接受中国剧协的相应处理，</w:t>
      </w:r>
      <w:r>
        <w:rPr>
          <w:rFonts w:hint="eastAsia" w:ascii="仿宋_GB2312" w:hAnsi="仿宋_GB2312" w:eastAsia="仿宋_GB2312" w:cs="仿宋_GB2312"/>
          <w:bCs/>
          <w:sz w:val="32"/>
          <w:szCs w:val="32"/>
          <w:highlight w:val="none"/>
          <w:lang w:eastAsia="zh-CN"/>
        </w:rPr>
        <w:t>包括但不限于取消评奖资格和奖项</w:t>
      </w:r>
      <w:r>
        <w:rPr>
          <w:rFonts w:hint="eastAsia" w:ascii="仿宋_GB2312" w:hAnsi="仿宋_GB2312" w:eastAsia="仿宋_GB2312" w:cs="仿宋_GB2312"/>
          <w:bCs/>
          <w:sz w:val="32"/>
          <w:szCs w:val="32"/>
          <w:highlight w:val="none"/>
        </w:rPr>
        <w:t>。如有违法违纪行为，愿意接受相关部门依法依纪处理。</w:t>
      </w:r>
    </w:p>
    <w:p w14:paraId="4FEC1D8D">
      <w:pPr>
        <w:keepNext w:val="0"/>
        <w:keepLines w:val="0"/>
        <w:pageBreakBefore w:val="0"/>
        <w:widowControl/>
        <w:shd w:val="clear" w:color="auto" w:fill="auto"/>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pacing w:val="-6"/>
          <w:sz w:val="32"/>
          <w:szCs w:val="32"/>
          <w:highlight w:val="none"/>
        </w:rPr>
      </w:pPr>
    </w:p>
    <w:p w14:paraId="4106A5EF">
      <w:pPr>
        <w:keepNext w:val="0"/>
        <w:keepLines w:val="0"/>
        <w:pageBreakBefore w:val="0"/>
        <w:widowControl/>
        <w:shd w:val="clear" w:color="auto" w:fill="auto"/>
        <w:kinsoku/>
        <w:wordWrap/>
        <w:overflowPunct/>
        <w:topLinePunct w:val="0"/>
        <w:autoSpaceDE/>
        <w:autoSpaceDN/>
        <w:bidi w:val="0"/>
        <w:adjustRightInd w:val="0"/>
        <w:snapToGrid w:val="0"/>
        <w:spacing w:line="560" w:lineRule="exact"/>
        <w:ind w:firstLine="616" w:firstLineChars="200"/>
        <w:jc w:val="left"/>
        <w:textAlignment w:val="auto"/>
        <w:rPr>
          <w:rFonts w:hint="eastAsia" w:ascii="仿宋_GB2312" w:hAnsi="仿宋_GB2312" w:eastAsia="仿宋_GB2312" w:cs="仿宋_GB2312"/>
          <w:spacing w:val="-6"/>
          <w:sz w:val="32"/>
          <w:szCs w:val="32"/>
          <w:highlight w:val="none"/>
          <w:u w:val="single"/>
        </w:rPr>
      </w:pPr>
      <w:r>
        <w:rPr>
          <w:rFonts w:hint="eastAsia" w:ascii="仿宋_GB2312" w:hAnsi="仿宋_GB2312" w:eastAsia="仿宋_GB2312" w:cs="仿宋_GB2312"/>
          <w:spacing w:val="-6"/>
          <w:sz w:val="32"/>
          <w:szCs w:val="32"/>
          <w:highlight w:val="none"/>
        </w:rPr>
        <w:t xml:space="preserve">                   参评</w:t>
      </w:r>
      <w:r>
        <w:rPr>
          <w:rFonts w:hint="eastAsia" w:ascii="仿宋_GB2312" w:hAnsi="仿宋_GB2312" w:eastAsia="仿宋_GB2312" w:cs="仿宋_GB2312"/>
          <w:spacing w:val="-6"/>
          <w:sz w:val="32"/>
          <w:szCs w:val="32"/>
          <w:highlight w:val="none"/>
          <w:lang w:eastAsia="zh-CN"/>
        </w:rPr>
        <w:t>演员</w:t>
      </w:r>
      <w:r>
        <w:rPr>
          <w:rFonts w:hint="eastAsia" w:ascii="仿宋_GB2312" w:hAnsi="仿宋_GB2312" w:eastAsia="仿宋_GB2312" w:cs="仿宋_GB2312"/>
          <w:spacing w:val="-6"/>
          <w:sz w:val="32"/>
          <w:szCs w:val="32"/>
          <w:highlight w:val="none"/>
        </w:rPr>
        <w:t>签名：</w:t>
      </w:r>
      <w:r>
        <w:rPr>
          <w:rFonts w:hint="eastAsia" w:ascii="仿宋_GB2312" w:hAnsi="仿宋_GB2312" w:eastAsia="仿宋_GB2312" w:cs="仿宋_GB2312"/>
          <w:spacing w:val="-6"/>
          <w:sz w:val="32"/>
          <w:szCs w:val="32"/>
          <w:highlight w:val="none"/>
          <w:u w:val="single"/>
        </w:rPr>
        <w:t xml:space="preserve">                 </w:t>
      </w:r>
    </w:p>
    <w:p w14:paraId="13F0311A">
      <w:pPr>
        <w:keepNext w:val="0"/>
        <w:keepLines w:val="0"/>
        <w:pageBreakBefore w:val="0"/>
        <w:widowControl/>
        <w:shd w:val="clear" w:color="auto" w:fill="auto"/>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p>
    <w:p w14:paraId="5BEA5AEB">
      <w:pPr>
        <w:keepNext w:val="0"/>
        <w:keepLines w:val="0"/>
        <w:pageBreakBefore w:val="0"/>
        <w:widowControl/>
        <w:shd w:val="clear" w:color="auto" w:fill="auto"/>
        <w:kinsoku/>
        <w:wordWrap/>
        <w:overflowPunct/>
        <w:topLinePunct w:val="0"/>
        <w:autoSpaceDE/>
        <w:autoSpaceDN/>
        <w:bidi w:val="0"/>
        <w:adjustRightInd w:val="0"/>
        <w:snapToGrid w:val="0"/>
        <w:spacing w:line="560" w:lineRule="exact"/>
        <w:ind w:firstLine="4480" w:firstLineChars="14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（推荐单位：公章） </w:t>
      </w:r>
    </w:p>
    <w:p w14:paraId="708EC76F">
      <w:pPr>
        <w:keepNext w:val="0"/>
        <w:keepLines w:val="0"/>
        <w:pageBreakBefore w:val="0"/>
        <w:widowControl/>
        <w:shd w:val="clear" w:color="auto" w:fill="auto"/>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年    月    日</w:t>
      </w:r>
    </w:p>
    <w:p w14:paraId="56FE606D">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cs="Angsana New"/>
          <w:kern w:val="0"/>
          <w:sz w:val="32"/>
          <w:szCs w:val="24"/>
          <w:highlight w:val="none"/>
        </w:rPr>
      </w:pPr>
      <w:r>
        <w:rPr>
          <w:rFonts w:hint="eastAsia" w:ascii="黑体" w:hAnsi="黑体" w:eastAsia="黑体" w:cs="Angsana New"/>
          <w:kern w:val="0"/>
          <w:sz w:val="32"/>
          <w:szCs w:val="24"/>
          <w:highlight w:val="none"/>
        </w:rPr>
        <w:br w:type="page"/>
      </w:r>
    </w:p>
    <w:p w14:paraId="6139D41F">
      <w:pPr>
        <w:rPr>
          <w:rFonts w:ascii="黑体" w:hAnsi="黑体" w:eastAsia="黑体" w:cs="Angsana New"/>
          <w:kern w:val="0"/>
          <w:sz w:val="32"/>
          <w:szCs w:val="24"/>
          <w:highlight w:val="none"/>
        </w:rPr>
      </w:pPr>
      <w:r>
        <w:rPr>
          <w:rFonts w:hint="eastAsia" w:ascii="黑体" w:hAnsi="黑体" w:eastAsia="黑体" w:cs="Angsana New"/>
          <w:kern w:val="0"/>
          <w:sz w:val="32"/>
          <w:szCs w:val="24"/>
          <w:highlight w:val="none"/>
        </w:rPr>
        <w:t>附件</w:t>
      </w:r>
      <w:r>
        <w:rPr>
          <w:rFonts w:hint="eastAsia" w:ascii="黑体" w:hAnsi="黑体" w:eastAsia="黑体" w:cs="Angsana New"/>
          <w:kern w:val="0"/>
          <w:sz w:val="32"/>
          <w:szCs w:val="24"/>
          <w:highlight w:val="none"/>
          <w:lang w:val="en-US" w:eastAsia="zh-CN"/>
        </w:rPr>
        <w:t>3</w:t>
      </w:r>
    </w:p>
    <w:p w14:paraId="19F235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Times New Roman" w:eastAsia="方正小标宋简体" w:cs="Times New Roman"/>
          <w:bCs/>
          <w:color w:val="000000"/>
          <w:sz w:val="44"/>
          <w:szCs w:val="44"/>
          <w:highlight w:val="none"/>
        </w:rPr>
      </w:pPr>
      <w:r>
        <w:rPr>
          <w:rFonts w:hint="eastAsia" w:ascii="方正小标宋简体" w:hAnsi="Times New Roman" w:eastAsia="方正小标宋简体" w:cs="Times New Roman"/>
          <w:bCs/>
          <w:color w:val="000000"/>
          <w:sz w:val="44"/>
          <w:szCs w:val="44"/>
          <w:highlight w:val="none"/>
        </w:rPr>
        <w:t>参</w:t>
      </w:r>
      <w:r>
        <w:rPr>
          <w:rFonts w:hint="eastAsia" w:ascii="方正小标宋简体" w:hAnsi="Times New Roman" w:eastAsia="方正小标宋简体" w:cs="Times New Roman"/>
          <w:bCs/>
          <w:color w:val="000000"/>
          <w:sz w:val="44"/>
          <w:szCs w:val="44"/>
          <w:highlight w:val="none"/>
          <w:lang w:eastAsia="zh-CN"/>
        </w:rPr>
        <w:t>评</w:t>
      </w:r>
      <w:r>
        <w:rPr>
          <w:rFonts w:hint="eastAsia" w:ascii="方正小标宋简体" w:hAnsi="Times New Roman" w:eastAsia="方正小标宋简体" w:cs="Times New Roman"/>
          <w:bCs/>
          <w:color w:val="000000"/>
          <w:sz w:val="44"/>
          <w:szCs w:val="44"/>
          <w:highlight w:val="none"/>
        </w:rPr>
        <w:t>剧目</w:t>
      </w:r>
      <w:r>
        <w:rPr>
          <w:rFonts w:hint="eastAsia" w:ascii="方正小标宋简体" w:hAnsi="Times New Roman" w:eastAsia="方正小标宋简体" w:cs="Times New Roman"/>
          <w:bCs/>
          <w:color w:val="000000"/>
          <w:sz w:val="44"/>
          <w:szCs w:val="44"/>
          <w:highlight w:val="none"/>
          <w:lang w:eastAsia="zh-CN"/>
        </w:rPr>
        <w:t>情况</w:t>
      </w:r>
      <w:r>
        <w:rPr>
          <w:rFonts w:hint="eastAsia" w:ascii="方正小标宋简体" w:hAnsi="Times New Roman" w:eastAsia="方正小标宋简体" w:cs="Times New Roman"/>
          <w:bCs/>
          <w:color w:val="000000"/>
          <w:sz w:val="44"/>
          <w:szCs w:val="44"/>
          <w:highlight w:val="none"/>
        </w:rPr>
        <w:t>表</w:t>
      </w:r>
    </w:p>
    <w:tbl>
      <w:tblPr>
        <w:tblStyle w:val="8"/>
        <w:tblW w:w="9438" w:type="dxa"/>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7"/>
        <w:gridCol w:w="1602"/>
        <w:gridCol w:w="1732"/>
        <w:gridCol w:w="1761"/>
        <w:gridCol w:w="2456"/>
      </w:tblGrid>
      <w:tr w14:paraId="1DD35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blCellSpacing w:w="0" w:type="dxa"/>
          <w:jc w:val="center"/>
        </w:trPr>
        <w:tc>
          <w:tcPr>
            <w:tcW w:w="18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5F1A438">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剧目名称</w:t>
            </w:r>
          </w:p>
        </w:tc>
        <w:tc>
          <w:tcPr>
            <w:tcW w:w="3334"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4A7E99">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p>
        </w:tc>
        <w:tc>
          <w:tcPr>
            <w:tcW w:w="17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65C2CA">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剧种</w:t>
            </w:r>
          </w:p>
        </w:tc>
        <w:tc>
          <w:tcPr>
            <w:tcW w:w="245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DF4183">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p>
        </w:tc>
      </w:tr>
      <w:tr w14:paraId="2B57C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blCellSpacing w:w="0" w:type="dxa"/>
          <w:jc w:val="center"/>
        </w:trPr>
        <w:tc>
          <w:tcPr>
            <w:tcW w:w="18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D39841">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创演单位</w:t>
            </w:r>
          </w:p>
        </w:tc>
        <w:tc>
          <w:tcPr>
            <w:tcW w:w="7551"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37F9E6">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p>
        </w:tc>
      </w:tr>
      <w:tr w14:paraId="13BD6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blCellSpacing w:w="0" w:type="dxa"/>
          <w:jc w:val="center"/>
        </w:trPr>
        <w:tc>
          <w:tcPr>
            <w:tcW w:w="18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92784D">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首演时间</w:t>
            </w:r>
          </w:p>
        </w:tc>
        <w:tc>
          <w:tcPr>
            <w:tcW w:w="3334"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B6B109">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p>
        </w:tc>
        <w:tc>
          <w:tcPr>
            <w:tcW w:w="17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E7D329">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演出时长</w:t>
            </w:r>
          </w:p>
        </w:tc>
        <w:tc>
          <w:tcPr>
            <w:tcW w:w="245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BE98C8">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p>
        </w:tc>
      </w:tr>
      <w:tr w14:paraId="08C53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blCellSpacing w:w="0" w:type="dxa"/>
          <w:jc w:val="center"/>
        </w:trPr>
        <w:tc>
          <w:tcPr>
            <w:tcW w:w="18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1800211">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参演人数</w:t>
            </w:r>
          </w:p>
        </w:tc>
        <w:tc>
          <w:tcPr>
            <w:tcW w:w="3334"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6AE4A9">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p>
        </w:tc>
        <w:tc>
          <w:tcPr>
            <w:tcW w:w="1761" w:type="dxa"/>
            <w:tcBorders>
              <w:top w:val="single" w:color="000000" w:sz="4" w:space="0"/>
              <w:left w:val="single" w:color="000000" w:sz="4" w:space="0"/>
              <w:bottom w:val="single" w:color="000000" w:sz="4" w:space="0"/>
              <w:right w:val="single" w:color="000000" w:sz="4" w:space="0"/>
            </w:tcBorders>
            <w:noWrap w:val="0"/>
            <w:vAlign w:val="top"/>
          </w:tcPr>
          <w:p w14:paraId="46E8FF27">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演出场次</w:t>
            </w:r>
          </w:p>
        </w:tc>
        <w:tc>
          <w:tcPr>
            <w:tcW w:w="245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500EEB">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p>
        </w:tc>
      </w:tr>
      <w:tr w14:paraId="18D28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blCellSpacing w:w="0" w:type="dxa"/>
          <w:jc w:val="center"/>
        </w:trPr>
        <w:tc>
          <w:tcPr>
            <w:tcW w:w="348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7C0C34">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装台对光时间（小时）</w:t>
            </w:r>
          </w:p>
        </w:tc>
        <w:tc>
          <w:tcPr>
            <w:tcW w:w="594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DC5F41">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p>
        </w:tc>
      </w:tr>
      <w:tr w14:paraId="043F2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blCellSpacing w:w="0" w:type="dxa"/>
          <w:jc w:val="center"/>
        </w:trPr>
        <w:tc>
          <w:tcPr>
            <w:tcW w:w="348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4FCE5E">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院团联系人及联系方式</w:t>
            </w:r>
          </w:p>
        </w:tc>
        <w:tc>
          <w:tcPr>
            <w:tcW w:w="594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7FD12A">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p>
        </w:tc>
      </w:tr>
      <w:tr w14:paraId="5B19F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9" w:hRule="atLeast"/>
          <w:tblCellSpacing w:w="0" w:type="dxa"/>
          <w:jc w:val="center"/>
        </w:trPr>
        <w:tc>
          <w:tcPr>
            <w:tcW w:w="348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CC8A4B">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w w:val="90"/>
                <w:kern w:val="0"/>
                <w:sz w:val="32"/>
                <w:szCs w:val="24"/>
                <w:highlight w:val="none"/>
              </w:rPr>
            </w:pPr>
            <w:r>
              <w:rPr>
                <w:rFonts w:hint="eastAsia" w:ascii="仿宋_GB2312" w:hAnsi="仿宋_GB2312" w:eastAsia="仿宋_GB2312" w:cs="Angsana New"/>
                <w:sz w:val="32"/>
                <w:szCs w:val="24"/>
                <w:highlight w:val="none"/>
              </w:rPr>
              <w:t>编剧、导演、唱腔设计、作曲、主演、舞美等主创人员简介（每人介绍150字以内）</w:t>
            </w:r>
          </w:p>
        </w:tc>
        <w:tc>
          <w:tcPr>
            <w:tcW w:w="594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75EEAF">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ascii="仿宋_GB2312" w:hAnsi="仿宋_GB2312" w:eastAsia="仿宋_GB2312" w:cs="Angsana New"/>
                <w:kern w:val="0"/>
                <w:sz w:val="21"/>
                <w:szCs w:val="21"/>
                <w:highlight w:val="none"/>
              </w:rPr>
            </w:pPr>
          </w:p>
        </w:tc>
      </w:tr>
      <w:tr w14:paraId="0CF24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3" w:hRule="atLeast"/>
          <w:tblCellSpacing w:w="0" w:type="dxa"/>
          <w:jc w:val="center"/>
        </w:trPr>
        <w:tc>
          <w:tcPr>
            <w:tcW w:w="348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ED9E4C">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剧目剧情简介</w:t>
            </w:r>
          </w:p>
          <w:p w14:paraId="0D1CF464">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（200字以内）</w:t>
            </w:r>
          </w:p>
        </w:tc>
        <w:tc>
          <w:tcPr>
            <w:tcW w:w="594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87C096">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ascii="仿宋_GB2312" w:hAnsi="仿宋_GB2312" w:eastAsia="仿宋_GB2312" w:cs="Angsana New"/>
                <w:kern w:val="0"/>
                <w:sz w:val="21"/>
                <w:szCs w:val="21"/>
                <w:highlight w:val="none"/>
              </w:rPr>
            </w:pPr>
          </w:p>
          <w:p w14:paraId="6098DF05">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ascii="仿宋_GB2312" w:hAnsi="仿宋_GB2312" w:eastAsia="仿宋_GB2312" w:cs="Angsana New"/>
                <w:kern w:val="0"/>
                <w:sz w:val="21"/>
                <w:szCs w:val="21"/>
                <w:highlight w:val="none"/>
              </w:rPr>
            </w:pPr>
          </w:p>
          <w:p w14:paraId="60E88CE5">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ascii="仿宋_GB2312" w:hAnsi="仿宋_GB2312" w:eastAsia="仿宋_GB2312" w:cs="Angsana New"/>
                <w:kern w:val="0"/>
                <w:sz w:val="21"/>
                <w:szCs w:val="21"/>
                <w:highlight w:val="none"/>
              </w:rPr>
            </w:pPr>
          </w:p>
          <w:p w14:paraId="1950CF6D">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ascii="仿宋_GB2312" w:hAnsi="仿宋_GB2312" w:eastAsia="仿宋_GB2312" w:cs="Angsana New"/>
                <w:kern w:val="0"/>
                <w:sz w:val="21"/>
                <w:szCs w:val="21"/>
                <w:highlight w:val="none"/>
              </w:rPr>
            </w:pPr>
          </w:p>
        </w:tc>
      </w:tr>
      <w:tr w14:paraId="2970F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3" w:hRule="atLeast"/>
          <w:tblCellSpacing w:w="0" w:type="dxa"/>
          <w:jc w:val="center"/>
        </w:trPr>
        <w:tc>
          <w:tcPr>
            <w:tcW w:w="348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DDF726">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剧目分场剧情介绍</w:t>
            </w:r>
          </w:p>
        </w:tc>
        <w:tc>
          <w:tcPr>
            <w:tcW w:w="594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1C9101">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ascii="仿宋_GB2312" w:hAnsi="仿宋_GB2312" w:eastAsia="仿宋_GB2312" w:cs="Angsana New"/>
                <w:kern w:val="0"/>
                <w:sz w:val="21"/>
                <w:szCs w:val="21"/>
                <w:highlight w:val="none"/>
              </w:rPr>
            </w:pPr>
          </w:p>
        </w:tc>
      </w:tr>
      <w:tr w14:paraId="50CA6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3" w:hRule="atLeast"/>
          <w:tblCellSpacing w:w="0" w:type="dxa"/>
          <w:jc w:val="center"/>
        </w:trPr>
        <w:tc>
          <w:tcPr>
            <w:tcW w:w="348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E26952">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演出院团简介</w:t>
            </w:r>
          </w:p>
          <w:p w14:paraId="12AA07BA">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仿宋_GB2312" w:hAnsi="仿宋_GB2312" w:eastAsia="仿宋_GB2312" w:cs="Angsana New"/>
                <w:kern w:val="0"/>
                <w:sz w:val="32"/>
                <w:szCs w:val="24"/>
                <w:highlight w:val="none"/>
              </w:rPr>
            </w:pPr>
            <w:r>
              <w:rPr>
                <w:rFonts w:hint="eastAsia" w:ascii="仿宋_GB2312" w:hAnsi="仿宋_GB2312" w:eastAsia="仿宋_GB2312" w:cs="Angsana New"/>
                <w:kern w:val="0"/>
                <w:sz w:val="32"/>
                <w:szCs w:val="24"/>
                <w:highlight w:val="none"/>
              </w:rPr>
              <w:t>（300字以内）</w:t>
            </w:r>
          </w:p>
        </w:tc>
        <w:tc>
          <w:tcPr>
            <w:tcW w:w="594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90EF3A">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ascii="仿宋_GB2312" w:hAnsi="仿宋_GB2312" w:eastAsia="仿宋_GB2312" w:cs="Angsana New"/>
                <w:kern w:val="0"/>
                <w:sz w:val="21"/>
                <w:szCs w:val="21"/>
                <w:highlight w:val="none"/>
              </w:rPr>
            </w:pPr>
          </w:p>
        </w:tc>
      </w:tr>
    </w:tbl>
    <w:p w14:paraId="37B61391">
      <w:pPr>
        <w:keepNext w:val="0"/>
        <w:keepLines w:val="0"/>
        <w:pageBreakBefore w:val="0"/>
        <w:widowControl w:val="0"/>
        <w:kinsoku/>
        <w:wordWrap w:val="0"/>
        <w:overflowPunct w:val="0"/>
        <w:topLinePunct w:val="0"/>
        <w:autoSpaceDE/>
        <w:autoSpaceDN/>
        <w:bidi w:val="0"/>
        <w:adjustRightInd/>
        <w:snapToGrid/>
        <w:spacing w:line="20" w:lineRule="exact"/>
        <w:ind w:firstLine="640" w:firstLineChars="200"/>
        <w:jc w:val="right"/>
        <w:textAlignment w:val="auto"/>
        <w:rPr>
          <w:rFonts w:ascii="仿宋_GB2312" w:eastAsia="仿宋_GB2312"/>
          <w:sz w:val="32"/>
          <w:szCs w:val="32"/>
          <w:highlight w:val="none"/>
        </w:rPr>
      </w:pPr>
    </w:p>
    <w:p w14:paraId="6970023F">
      <w:pPr>
        <w:keepNext w:val="0"/>
        <w:keepLines w:val="0"/>
        <w:pageBreakBefore w:val="0"/>
        <w:widowControl w:val="0"/>
        <w:kinsoku/>
        <w:wordWrap/>
        <w:overflowPunct w:val="0"/>
        <w:topLinePunct w:val="0"/>
        <w:autoSpaceDE/>
        <w:autoSpaceDN/>
        <w:bidi w:val="0"/>
        <w:adjustRightInd/>
        <w:snapToGrid/>
        <w:spacing w:line="20" w:lineRule="exact"/>
        <w:ind w:firstLine="640" w:firstLineChars="200"/>
        <w:jc w:val="right"/>
        <w:textAlignment w:val="auto"/>
        <w:rPr>
          <w:rFonts w:ascii="仿宋_GB2312" w:eastAsia="仿宋_GB2312"/>
          <w:sz w:val="32"/>
          <w:szCs w:val="32"/>
          <w:highlight w:val="none"/>
        </w:rPr>
      </w:pPr>
    </w:p>
    <w:p w14:paraId="6384B3AE">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66A65C9C">
      <w:pPr>
        <w:rPr>
          <w:rFonts w:hint="eastAsia" w:ascii="方正小标宋简体" w:hAnsi="方正小标宋简体" w:eastAsia="方正小标宋简体" w:cs="方正小标宋简体"/>
          <w:sz w:val="44"/>
          <w:szCs w:val="44"/>
          <w:highlight w:val="none"/>
          <w:lang w:bidi="ar"/>
        </w:rPr>
      </w:pPr>
      <w:r>
        <w:rPr>
          <w:rFonts w:hint="eastAsia" w:ascii="黑体" w:hAnsi="黑体" w:eastAsia="黑体" w:cs="黑体"/>
          <w:sz w:val="32"/>
          <w:szCs w:val="32"/>
          <w:highlight w:val="none"/>
        </w:rPr>
        <w:t>附件</w:t>
      </w:r>
      <w:r>
        <w:rPr>
          <w:rFonts w:hint="eastAsia" w:ascii="黑体" w:hAnsi="黑体" w:eastAsia="黑体" w:cs="Angsana New"/>
          <w:kern w:val="0"/>
          <w:sz w:val="32"/>
          <w:szCs w:val="24"/>
          <w:highlight w:val="none"/>
          <w:lang w:val="en-US" w:eastAsia="zh-CN"/>
        </w:rPr>
        <w:t>4</w:t>
      </w:r>
    </w:p>
    <w:p w14:paraId="5CBD2E0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highlight w:val="none"/>
          <w:lang w:bidi="ar"/>
        </w:rPr>
      </w:pPr>
      <w:r>
        <w:rPr>
          <w:rFonts w:hint="eastAsia" w:ascii="方正小标宋简体" w:hAnsi="方正小标宋简体" w:eastAsia="方正小标宋简体" w:cs="方正小标宋简体"/>
          <w:sz w:val="44"/>
          <w:szCs w:val="44"/>
          <w:highlight w:val="none"/>
          <w:lang w:bidi="ar"/>
        </w:rPr>
        <w:t>中国剧协民营戏剧工作委员会</w:t>
      </w:r>
      <w:r>
        <w:rPr>
          <w:rFonts w:hint="eastAsia" w:ascii="方正小标宋简体" w:hAnsi="方正小标宋简体" w:eastAsia="方正小标宋简体" w:cs="方正小标宋简体"/>
          <w:sz w:val="44"/>
          <w:szCs w:val="44"/>
          <w:highlight w:val="none"/>
          <w:lang w:eastAsia="zh-CN" w:bidi="ar"/>
        </w:rPr>
        <w:t>推荐</w:t>
      </w:r>
      <w:r>
        <w:rPr>
          <w:rFonts w:hint="eastAsia" w:ascii="方正小标宋简体" w:hAnsi="方正小标宋简体" w:eastAsia="方正小标宋简体" w:cs="方正小标宋简体"/>
          <w:sz w:val="44"/>
          <w:szCs w:val="44"/>
          <w:highlight w:val="none"/>
          <w:lang w:bidi="ar"/>
        </w:rPr>
        <w:t>新文艺群体演员参评中国戏剧奖·梅花表演奖</w:t>
      </w:r>
    </w:p>
    <w:p w14:paraId="4CD3D191">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bidi="ar"/>
        </w:rPr>
        <w:t>（</w:t>
      </w:r>
      <w:r>
        <w:rPr>
          <w:rFonts w:hint="eastAsia" w:ascii="方正小标宋简体" w:hAnsi="方正小标宋简体" w:eastAsia="方正小标宋简体" w:cs="方正小标宋简体"/>
          <w:sz w:val="44"/>
          <w:szCs w:val="44"/>
          <w:highlight w:val="none"/>
          <w:lang w:bidi="ar"/>
        </w:rPr>
        <w:t>中国戏剧梅花奖）</w:t>
      </w:r>
      <w:r>
        <w:rPr>
          <w:rFonts w:hint="eastAsia" w:ascii="方正小标宋简体" w:hAnsi="方正小标宋简体" w:eastAsia="方正小标宋简体" w:cs="方正小标宋简体"/>
          <w:sz w:val="44"/>
          <w:szCs w:val="44"/>
          <w:highlight w:val="none"/>
          <w:lang w:eastAsia="zh-CN" w:bidi="ar"/>
        </w:rPr>
        <w:t>实施</w:t>
      </w:r>
      <w:r>
        <w:rPr>
          <w:rFonts w:hint="eastAsia" w:ascii="方正小标宋简体" w:hAnsi="方正小标宋简体" w:eastAsia="方正小标宋简体" w:cs="方正小标宋简体"/>
          <w:sz w:val="44"/>
          <w:szCs w:val="44"/>
          <w:highlight w:val="none"/>
          <w:lang w:bidi="ar"/>
        </w:rPr>
        <w:t>办法</w:t>
      </w:r>
    </w:p>
    <w:p w14:paraId="2DF3D8C3">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70A2A2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44"/>
          <w:highlight w:val="none"/>
        </w:rPr>
        <w:t>中国文联全国性文艺评奖管理办法</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44"/>
          <w:highlight w:val="none"/>
        </w:rPr>
        <w:t>中国戏剧奖</w:t>
      </w:r>
      <w:r>
        <w:rPr>
          <w:rFonts w:hint="eastAsia" w:ascii="仿宋_GB2312" w:hAnsi="仿宋_GB2312" w:eastAsia="仿宋_GB2312" w:cs="仿宋_GB2312"/>
          <w:sz w:val="32"/>
          <w:szCs w:val="32"/>
          <w:highlight w:val="none"/>
        </w:rPr>
        <w:t>章程》</w:t>
      </w:r>
      <w:r>
        <w:rPr>
          <w:rFonts w:hint="eastAsia" w:ascii="仿宋_GB2312" w:hAnsi="仿宋_GB2312" w:eastAsia="仿宋_GB2312" w:cs="仿宋_GB2312"/>
          <w:sz w:val="32"/>
          <w:szCs w:val="32"/>
          <w:highlight w:val="none"/>
          <w:lang w:eastAsia="zh-CN"/>
        </w:rPr>
        <w:t>《中国戏剧奖·梅花表演奖评奖细则》</w:t>
      </w:r>
      <w:r>
        <w:rPr>
          <w:rFonts w:hint="eastAsia" w:ascii="仿宋_GB2312" w:hAnsi="仿宋_GB2312" w:eastAsia="仿宋_GB2312" w:cs="仿宋_GB2312"/>
          <w:sz w:val="32"/>
          <w:szCs w:val="32"/>
          <w:highlight w:val="none"/>
        </w:rPr>
        <w:t>，中国剧协民营戏剧工作委员会</w:t>
      </w:r>
      <w:r>
        <w:rPr>
          <w:rFonts w:hint="eastAsia" w:ascii="仿宋_GB2312" w:hAnsi="仿宋_GB2312" w:eastAsia="仿宋_GB2312" w:cs="仿宋_GB2312"/>
          <w:sz w:val="32"/>
          <w:szCs w:val="32"/>
          <w:highlight w:val="none"/>
          <w:lang w:eastAsia="zh-CN"/>
        </w:rPr>
        <w:t>可推荐</w:t>
      </w:r>
      <w:r>
        <w:rPr>
          <w:rFonts w:hint="eastAsia" w:ascii="仿宋_GB2312" w:hAnsi="仿宋_GB2312" w:eastAsia="仿宋_GB2312" w:cs="仿宋_GB2312"/>
          <w:sz w:val="32"/>
          <w:szCs w:val="32"/>
          <w:highlight w:val="none"/>
        </w:rPr>
        <w:t>2名新文艺群体演员进入梅花</w:t>
      </w:r>
      <w:r>
        <w:rPr>
          <w:rFonts w:hint="eastAsia" w:ascii="仿宋_GB2312" w:hAnsi="仿宋_GB2312" w:eastAsia="仿宋_GB2312" w:cs="仿宋_GB2312"/>
          <w:sz w:val="32"/>
          <w:szCs w:val="32"/>
          <w:highlight w:val="none"/>
          <w:lang w:eastAsia="zh-CN"/>
        </w:rPr>
        <w:t>表演</w:t>
      </w:r>
      <w:r>
        <w:rPr>
          <w:rFonts w:hint="eastAsia" w:ascii="仿宋_GB2312" w:hAnsi="仿宋_GB2312" w:eastAsia="仿宋_GB2312" w:cs="仿宋_GB2312"/>
          <w:sz w:val="32"/>
          <w:szCs w:val="32"/>
          <w:highlight w:val="none"/>
        </w:rPr>
        <w:t>奖初评</w:t>
      </w:r>
      <w:r>
        <w:rPr>
          <w:rFonts w:hint="eastAsia" w:ascii="仿宋_GB2312" w:hAnsi="仿宋_GB2312" w:eastAsia="仿宋_GB2312" w:cs="仿宋_GB2312"/>
          <w:sz w:val="32"/>
          <w:szCs w:val="32"/>
          <w:highlight w:val="none"/>
          <w:lang w:eastAsia="zh-CN"/>
        </w:rPr>
        <w:t>，实施办法如下：</w:t>
      </w:r>
    </w:p>
    <w:p w14:paraId="3758E14E">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中国剧协民营戏剧工作委员会副主任每人可推荐1名新文艺群体候选演员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各省、自治区、直辖市</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名委员共同推荐1名新文艺群体候选演员。</w:t>
      </w:r>
    </w:p>
    <w:p w14:paraId="743CA865">
      <w:pPr>
        <w:pStyle w:val="14"/>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所有候选演员均由各团体会员单位向民营戏剧工作委员会办公室报送相关材料。</w:t>
      </w:r>
    </w:p>
    <w:p w14:paraId="07098E01">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各团体会员对报送剧目、演员进行审核把关，参评演员及剧目要求请参照</w:t>
      </w:r>
      <w:r>
        <w:rPr>
          <w:rFonts w:hint="eastAsia" w:ascii="仿宋_GB2312" w:hAnsi="仿宋_GB2312" w:eastAsia="仿宋_GB2312" w:cs="仿宋_GB2312"/>
          <w:sz w:val="32"/>
          <w:szCs w:val="32"/>
          <w:highlight w:val="none"/>
          <w:lang w:eastAsia="zh-CN"/>
        </w:rPr>
        <w:t>本</w:t>
      </w:r>
      <w:r>
        <w:rPr>
          <w:rFonts w:hint="eastAsia" w:ascii="仿宋_GB2312" w:hAnsi="仿宋_GB2312" w:eastAsia="仿宋_GB2312" w:cs="仿宋_GB2312"/>
          <w:sz w:val="32"/>
          <w:szCs w:val="32"/>
          <w:highlight w:val="none"/>
        </w:rPr>
        <w:t>届中国戏剧奖·梅花表演奖（中国戏剧梅花奖）申报的通知。</w:t>
      </w:r>
    </w:p>
    <w:p w14:paraId="0DD46CE9">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报送演员如入选梅花表演奖现场终评，</w:t>
      </w:r>
      <w:r>
        <w:rPr>
          <w:rFonts w:hint="eastAsia" w:ascii="仿宋_GB2312" w:hAnsi="仿宋_GB2312" w:eastAsia="仿宋_GB2312" w:cs="仿宋_GB2312"/>
          <w:sz w:val="32"/>
          <w:szCs w:val="32"/>
          <w:highlight w:val="none"/>
          <w:lang w:eastAsia="zh-CN"/>
        </w:rPr>
        <w:t>确保</w:t>
      </w:r>
      <w:r>
        <w:rPr>
          <w:rFonts w:hint="eastAsia" w:ascii="仿宋_GB2312" w:hAnsi="仿宋_GB2312" w:eastAsia="仿宋_GB2312" w:cs="仿宋_GB2312"/>
          <w:sz w:val="32"/>
          <w:szCs w:val="32"/>
          <w:highlight w:val="none"/>
        </w:rPr>
        <w:t>能按照要求进行现场竞演，否则将取消本省下一届</w:t>
      </w:r>
      <w:r>
        <w:rPr>
          <w:rFonts w:hint="eastAsia" w:ascii="仿宋_GB2312" w:hAnsi="仿宋_GB2312" w:eastAsia="仿宋_GB2312" w:cs="仿宋_GB2312"/>
          <w:sz w:val="32"/>
          <w:szCs w:val="32"/>
          <w:highlight w:val="none"/>
          <w:lang w:eastAsia="zh-CN"/>
        </w:rPr>
        <w:t>新文艺群体演员推荐资</w:t>
      </w:r>
      <w:r>
        <w:rPr>
          <w:rFonts w:hint="eastAsia" w:ascii="仿宋_GB2312" w:hAnsi="仿宋_GB2312" w:eastAsia="仿宋_GB2312" w:cs="仿宋_GB2312"/>
          <w:sz w:val="32"/>
          <w:szCs w:val="32"/>
          <w:highlight w:val="none"/>
        </w:rPr>
        <w:t>格。</w:t>
      </w:r>
    </w:p>
    <w:p w14:paraId="5D0145D7">
      <w:pPr>
        <w:pStyle w:val="14"/>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参评梅花表演奖需报送演员相关材料，</w:t>
      </w:r>
      <w:r>
        <w:rPr>
          <w:rFonts w:hint="eastAsia" w:ascii="仿宋_GB2312" w:hAnsi="仿宋_GB2312" w:eastAsia="仿宋_GB2312" w:cs="仿宋_GB2312"/>
          <w:sz w:val="32"/>
          <w:szCs w:val="32"/>
          <w:highlight w:val="none"/>
          <w:lang w:eastAsia="zh-CN"/>
        </w:rPr>
        <w:t>并</w:t>
      </w:r>
      <w:r>
        <w:rPr>
          <w:rFonts w:hint="eastAsia" w:ascii="仿宋_GB2312" w:hAnsi="仿宋_GB2312" w:eastAsia="仿宋_GB2312" w:cs="仿宋_GB2312"/>
          <w:sz w:val="32"/>
          <w:szCs w:val="32"/>
          <w:highlight w:val="none"/>
        </w:rPr>
        <w:t>寄送至民营戏剧工作委员会办公室。</w:t>
      </w:r>
    </w:p>
    <w:p w14:paraId="169B25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参评演员需报送材料包括：</w:t>
      </w:r>
    </w:p>
    <w:p w14:paraId="7F11BE2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 报送单位推荐函1份</w:t>
      </w:r>
      <w:r>
        <w:rPr>
          <w:rFonts w:hint="eastAsia" w:ascii="仿宋_GB2312" w:eastAsia="仿宋_GB2312"/>
          <w:sz w:val="32"/>
          <w:szCs w:val="32"/>
          <w:highlight w:val="none"/>
        </w:rPr>
        <w:t>（含艺德、舞台成就</w:t>
      </w:r>
      <w:r>
        <w:rPr>
          <w:rFonts w:hint="eastAsia" w:ascii="仿宋_GB2312" w:eastAsia="仿宋_GB2312"/>
          <w:sz w:val="32"/>
          <w:szCs w:val="32"/>
          <w:highlight w:val="none"/>
          <w:lang w:eastAsia="zh-CN"/>
        </w:rPr>
        <w:t>介绍、</w:t>
      </w:r>
      <w:r>
        <w:rPr>
          <w:rFonts w:hint="eastAsia" w:ascii="仿宋_GB2312" w:eastAsia="仿宋_GB2312"/>
          <w:sz w:val="32"/>
          <w:szCs w:val="32"/>
          <w:highlight w:val="none"/>
        </w:rPr>
        <w:t>国际交流经历综合介绍</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加盖报送单位公章）</w:t>
      </w:r>
      <w:r>
        <w:rPr>
          <w:rFonts w:hint="eastAsia" w:ascii="仿宋_GB2312" w:hAnsi="仿宋_GB2312" w:eastAsia="仿宋_GB2312" w:cs="仿宋_GB2312"/>
          <w:sz w:val="32"/>
          <w:szCs w:val="32"/>
          <w:highlight w:val="none"/>
        </w:rPr>
        <w:t>；</w:t>
      </w:r>
    </w:p>
    <w:p w14:paraId="5AA519BD">
      <w:pPr>
        <w:keepNext w:val="0"/>
        <w:keepLines w:val="0"/>
        <w:pageBreakBefore w:val="0"/>
        <w:widowControl w:val="0"/>
        <w:kinsoku/>
        <w:wordWrap/>
        <w:overflowPunct w:val="0"/>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spacing w:val="-6"/>
          <w:sz w:val="32"/>
          <w:szCs w:val="32"/>
          <w:highlight w:val="none"/>
        </w:rPr>
        <w:t>2. 第十一届中国戏剧奖·梅花表演奖参评演员推荐表1份；</w:t>
      </w:r>
    </w:p>
    <w:p w14:paraId="7280702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 演员在参评剧目中塑造人物形象的艺术总结1份；</w:t>
      </w:r>
    </w:p>
    <w:p w14:paraId="3911A31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演员</w:t>
      </w:r>
      <w:r>
        <w:rPr>
          <w:rFonts w:hint="eastAsia" w:ascii="仿宋_GB2312" w:hAnsi="仿宋_GB2312" w:eastAsia="仿宋_GB2312" w:cs="仿宋_GB2312"/>
          <w:sz w:val="32"/>
          <w:szCs w:val="32"/>
          <w:highlight w:val="none"/>
        </w:rPr>
        <w:t>身份证、职称证复印件各1份（</w:t>
      </w:r>
      <w:r>
        <w:rPr>
          <w:rFonts w:hint="eastAsia" w:ascii="仿宋_GB2312" w:hAnsi="仿宋_GB2312" w:eastAsia="仿宋_GB2312" w:cs="仿宋_GB2312"/>
          <w:sz w:val="32"/>
          <w:szCs w:val="32"/>
          <w:highlight w:val="none"/>
          <w:lang w:eastAsia="zh-CN"/>
        </w:rPr>
        <w:t>民营院团</w:t>
      </w:r>
      <w:r>
        <w:rPr>
          <w:rFonts w:hint="eastAsia" w:ascii="仿宋_GB2312" w:hAnsi="仿宋_GB2312" w:eastAsia="仿宋_GB2312" w:cs="仿宋_GB2312"/>
          <w:sz w:val="32"/>
          <w:szCs w:val="32"/>
          <w:highlight w:val="none"/>
        </w:rPr>
        <w:t>演员若无职称，只需提供身份证复印件）；</w:t>
      </w:r>
    </w:p>
    <w:p w14:paraId="60BCBD75">
      <w:pPr>
        <w:keepNext w:val="0"/>
        <w:keepLines w:val="0"/>
        <w:pageBreakBefore w:val="0"/>
        <w:widowControl w:val="0"/>
        <w:kinsoku/>
        <w:wordWrap/>
        <w:overflowPunct w:val="0"/>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pacing w:val="-6"/>
          <w:sz w:val="32"/>
          <w:szCs w:val="32"/>
          <w:highlight w:val="none"/>
          <w:lang w:val="en-US" w:eastAsia="zh-CN"/>
        </w:rPr>
        <w:t>5</w:t>
      </w:r>
      <w:r>
        <w:rPr>
          <w:rFonts w:hint="eastAsia" w:ascii="仿宋_GB2312" w:hAnsi="仿宋_GB2312" w:eastAsia="仿宋_GB2312" w:cs="仿宋_GB2312"/>
          <w:spacing w:val="-6"/>
          <w:sz w:val="32"/>
          <w:szCs w:val="32"/>
          <w:highlight w:val="none"/>
        </w:rPr>
        <w:t>. 第十一届中国戏剧奖·梅花表演奖参评演员承诺书1份</w:t>
      </w:r>
      <w:r>
        <w:rPr>
          <w:rFonts w:hint="eastAsia" w:ascii="仿宋_GB2312" w:hAnsi="仿宋_GB2312" w:eastAsia="仿宋_GB2312" w:cs="仿宋_GB2312"/>
          <w:spacing w:val="-6"/>
          <w:sz w:val="32"/>
          <w:szCs w:val="32"/>
          <w:highlight w:val="none"/>
          <w:lang w:eastAsia="zh-CN"/>
        </w:rPr>
        <w:t>；</w:t>
      </w:r>
    </w:p>
    <w:p w14:paraId="6E421A9B">
      <w:pPr>
        <w:keepNext w:val="0"/>
        <w:keepLines w:val="0"/>
        <w:pageBreakBefore w:val="0"/>
        <w:widowControl w:val="0"/>
        <w:kinsoku/>
        <w:wordWrap/>
        <w:overflowPunct w:val="0"/>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spacing w:val="-6"/>
          <w:sz w:val="32"/>
          <w:szCs w:val="32"/>
          <w:highlight w:val="none"/>
          <w:lang w:val="en-US" w:eastAsia="zh-CN"/>
        </w:rPr>
        <w:t>6</w:t>
      </w:r>
      <w:r>
        <w:rPr>
          <w:rFonts w:hint="eastAsia" w:ascii="仿宋_GB2312" w:hAnsi="仿宋_GB2312" w:eastAsia="仿宋_GB2312" w:cs="仿宋_GB2312"/>
          <w:spacing w:val="-6"/>
          <w:sz w:val="32"/>
          <w:szCs w:val="32"/>
          <w:highlight w:val="none"/>
        </w:rPr>
        <w:t>. 第十一届中国戏剧奖·梅花表演奖</w:t>
      </w:r>
      <w:r>
        <w:rPr>
          <w:rFonts w:hint="eastAsia" w:ascii="仿宋_GB2312" w:hAnsi="仿宋_GB2312" w:eastAsia="仿宋_GB2312" w:cs="仿宋_GB2312"/>
          <w:spacing w:val="-6"/>
          <w:sz w:val="32"/>
          <w:szCs w:val="32"/>
          <w:highlight w:val="none"/>
          <w:lang w:eastAsia="zh-CN"/>
        </w:rPr>
        <w:t>参评剧目情况表</w:t>
      </w:r>
      <w:r>
        <w:rPr>
          <w:rFonts w:hint="eastAsia" w:ascii="仿宋_GB2312" w:hAnsi="仿宋_GB2312" w:eastAsia="仿宋_GB2312" w:cs="仿宋_GB2312"/>
          <w:spacing w:val="-6"/>
          <w:sz w:val="32"/>
          <w:szCs w:val="32"/>
          <w:highlight w:val="none"/>
          <w:lang w:val="en-US" w:eastAsia="zh-CN"/>
        </w:rPr>
        <w:t>1份；</w:t>
      </w:r>
    </w:p>
    <w:p w14:paraId="3F5648C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 参评剧目的演出高清影像（须配有字幕，分辨率不低于1280×720，文件不超过8GB），参评演员照片4张（便装照、剧照各2张，分辨率不低于5184×3456，格式为JPG）；</w:t>
      </w:r>
      <w:r>
        <w:rPr>
          <w:rFonts w:hint="eastAsia" w:ascii="仿宋_GB2312" w:eastAsia="仿宋_GB2312"/>
          <w:sz w:val="32"/>
          <w:szCs w:val="32"/>
          <w:highlight w:val="none"/>
        </w:rPr>
        <w:t>有海外演出影像、国际戏剧节参演素材的可附补充影像材料；</w:t>
      </w:r>
    </w:p>
    <w:p w14:paraId="22F164E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 xml:space="preserve">8. </w:t>
      </w:r>
      <w:r>
        <w:rPr>
          <w:rFonts w:hint="eastAsia" w:ascii="仿宋_GB2312" w:eastAsia="仿宋_GB2312"/>
          <w:sz w:val="32"/>
          <w:szCs w:val="32"/>
          <w:highlight w:val="none"/>
        </w:rPr>
        <w:t>参评剧目说明书（节目单）</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若有外文译本、海外推广方案可一并附报</w:t>
      </w:r>
      <w:r>
        <w:rPr>
          <w:rFonts w:hint="eastAsia" w:ascii="仿宋_GB2312" w:eastAsia="仿宋_GB2312"/>
          <w:sz w:val="32"/>
          <w:szCs w:val="32"/>
          <w:highlight w:val="none"/>
          <w:lang w:eastAsia="zh-CN"/>
        </w:rPr>
        <w:t>。</w:t>
      </w:r>
    </w:p>
    <w:p w14:paraId="1036F24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u w:val="none"/>
        </w:rPr>
      </w:pPr>
    </w:p>
    <w:p w14:paraId="1CB7EBF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right"/>
        <w:textAlignment w:val="auto"/>
        <w:rPr>
          <w:rFonts w:ascii="仿宋_GB2312" w:eastAsia="仿宋_GB2312"/>
          <w:sz w:val="32"/>
          <w:szCs w:val="32"/>
        </w:rPr>
      </w:pPr>
    </w:p>
    <w:p w14:paraId="377F405D">
      <w:bookmarkStart w:id="0" w:name="_GoBack"/>
      <w:bookmarkEnd w:id="0"/>
    </w:p>
    <w:sectPr>
      <w:footerReference r:id="rId3" w:type="default"/>
      <w:pgSz w:w="11906" w:h="16838"/>
      <w:pgMar w:top="2098" w:right="1531" w:bottom="1417" w:left="1531"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ngsana New">
    <w:panose1 w:val="02020603050405020304"/>
    <w:charset w:val="00"/>
    <w:family w:val="roman"/>
    <w:pitch w:val="default"/>
    <w:sig w:usb0="81000003" w:usb1="00000000" w:usb2="00000000" w:usb3="00000000" w:csb0="0001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C28A">
    <w:pPr>
      <w:pStyle w:val="7"/>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0DF2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8B0DF2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35458"/>
    <w:multiLevelType w:val="singleLevel"/>
    <w:tmpl w:val="B943545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655401"/>
    <w:rsid w:val="01CB6780"/>
    <w:rsid w:val="04D74A36"/>
    <w:rsid w:val="09646104"/>
    <w:rsid w:val="102748C3"/>
    <w:rsid w:val="119A6215"/>
    <w:rsid w:val="14A612C9"/>
    <w:rsid w:val="1A9C69AF"/>
    <w:rsid w:val="1C6B037B"/>
    <w:rsid w:val="1EE17A54"/>
    <w:rsid w:val="2B243DEB"/>
    <w:rsid w:val="303F6C03"/>
    <w:rsid w:val="341C55C4"/>
    <w:rsid w:val="40AB0497"/>
    <w:rsid w:val="46B961E5"/>
    <w:rsid w:val="497A74C6"/>
    <w:rsid w:val="4E4E55CA"/>
    <w:rsid w:val="4E577695"/>
    <w:rsid w:val="53416E2D"/>
    <w:rsid w:val="55655401"/>
    <w:rsid w:val="611044C3"/>
    <w:rsid w:val="669606CB"/>
    <w:rsid w:val="6A6034B6"/>
    <w:rsid w:val="756574BC"/>
    <w:rsid w:val="7B2F5820"/>
    <w:rsid w:val="7C5E611C"/>
    <w:rsid w:val="7CED202F"/>
    <w:rsid w:val="7D9C2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qFormat/>
    <w:uiPriority w:val="0"/>
    <w:pPr>
      <w:spacing w:line="660" w:lineRule="exact"/>
      <w:ind w:firstLine="0" w:firstLineChars="0"/>
      <w:jc w:val="center"/>
      <w:outlineLvl w:val="0"/>
    </w:pPr>
    <w:rPr>
      <w:rFonts w:ascii="Arial" w:hAnsi="Arial" w:eastAsia="方正小标宋简体"/>
      <w:b w:val="0"/>
      <w:sz w:val="44"/>
    </w:rPr>
  </w:style>
  <w:style w:type="paragraph" w:styleId="4">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黑体"/>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semiHidden/>
    <w:unhideWhenUsed/>
    <w:qFormat/>
    <w:uiPriority w:val="0"/>
    <w:pPr>
      <w:keepNext/>
      <w:keepLines/>
      <w:spacing w:beforeLines="0" w:beforeAutospacing="0" w:afterLines="0" w:afterAutospacing="0" w:line="560" w:lineRule="exact"/>
      <w:ind w:firstLine="0" w:firstLineChars="0"/>
      <w:outlineLvl w:val="3"/>
    </w:pPr>
    <w:rPr>
      <w:rFonts w:ascii="Arial" w:hAnsi="Arial"/>
      <w:sz w:val="28"/>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basedOn w:val="1"/>
    <w:link w:val="12"/>
    <w:qFormat/>
    <w:uiPriority w:val="0"/>
    <w:pPr>
      <w:tabs>
        <w:tab w:val="center" w:pos="4153"/>
        <w:tab w:val="right" w:pos="8306"/>
      </w:tabs>
      <w:snapToGrid w:val="0"/>
      <w:jc w:val="left"/>
    </w:pPr>
    <w:rPr>
      <w:rFonts w:eastAsia="宋体"/>
      <w:sz w:val="28"/>
      <w:szCs w:val="18"/>
    </w:rPr>
  </w:style>
  <w:style w:type="character" w:styleId="10">
    <w:name w:val="page number"/>
    <w:basedOn w:val="9"/>
    <w:qFormat/>
    <w:uiPriority w:val="0"/>
  </w:style>
  <w:style w:type="paragraph" w:customStyle="1" w:styleId="11">
    <w:name w:val="题目"/>
    <w:basedOn w:val="3"/>
    <w:qFormat/>
    <w:uiPriority w:val="0"/>
    <w:pPr>
      <w:spacing w:before="100" w:beforeAutospacing="1" w:afterAutospacing="0" w:line="660" w:lineRule="exact"/>
      <w:jc w:val="center"/>
    </w:pPr>
    <w:rPr>
      <w:rFonts w:hint="eastAsia" w:ascii="宋体" w:hAnsi="宋体" w:eastAsia="方正小标宋简体" w:cs="宋体"/>
      <w:b w:val="0"/>
      <w:bCs/>
      <w:kern w:val="44"/>
      <w:sz w:val="44"/>
      <w:szCs w:val="48"/>
      <w:lang w:bidi="ar"/>
    </w:rPr>
  </w:style>
  <w:style w:type="character" w:customStyle="1" w:styleId="12">
    <w:name w:val="页脚 字符"/>
    <w:basedOn w:val="9"/>
    <w:link w:val="7"/>
    <w:qFormat/>
    <w:uiPriority w:val="0"/>
    <w:rPr>
      <w:rFonts w:eastAsia="宋体"/>
      <w:sz w:val="28"/>
      <w:szCs w:val="18"/>
    </w:rPr>
  </w:style>
  <w:style w:type="character" w:customStyle="1" w:styleId="13">
    <w:name w:val="页码1"/>
    <w:basedOn w:val="10"/>
    <w:qFormat/>
    <w:uiPriority w:val="0"/>
    <w:rPr>
      <w:rFonts w:ascii="Calibri" w:hAnsi="Calibri" w:eastAsia="宋体"/>
      <w:sz w:val="2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2026-08-21T07:49:00Z</dcterms:created>
  <dc:creator>山有扶苏</dc:creator>
  <cp:lastModifiedBy>山有扶苏</cp:lastModifiedBy>
  <dcterms:modified xsi:type="dcterms:W3CDTF">2026-08-21T07:50:05Z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0218DF3017CF4BB7A843C7165B01F914_11</vt:lpwstr>
  </property>
  <property fmtid="{D5CDD505-2E9C-101B-9397-08002B2CF9AE}" pid="4" name="KSOTemplateDocerSaveRecord">
    <vt:lpwstr>eyJoZGlkIjoiNjY2NjlhY2ZkOGIyYzMwMDM0YzFkYWRlZWQ4MDgwY2YiLCJ1c2VySWQiOiI0Njg1OTU1NzMifQ==</vt:lpwstr>
  </property>
</Properties>
</file>